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D4" w:rsidRPr="005D1E72" w:rsidRDefault="00274DD4" w:rsidP="0027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5D1E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Сельскохозяйственный потребительский обслуживающий кооператив     «Водоснабжение Митрофановского сельского поселения и хутора     </w:t>
      </w:r>
    </w:p>
    <w:p w:rsidR="00274DD4" w:rsidRPr="005D1E72" w:rsidRDefault="00274DD4" w:rsidP="0027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1E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        Новопавловка Михайловского сельского поселение»_________</w:t>
      </w:r>
      <w:r w:rsidRPr="005D1E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396700 Воронежская  область</w:t>
      </w:r>
      <w:proofErr w:type="gramStart"/>
      <w:r w:rsidRPr="005D1E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,</w:t>
      </w:r>
      <w:proofErr w:type="gramEnd"/>
      <w:r w:rsidRPr="005D1E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Кантемировский район ,  с. Митрофановка , ул. Ленина , д.89</w:t>
      </w:r>
    </w:p>
    <w:p w:rsidR="00274DD4" w:rsidRPr="005D1E72" w:rsidRDefault="00274DD4" w:rsidP="00274D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1E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ИНН 3612008869 , КПП 361201001, ОГРН 1213600018499, ОКВЭД 36.00.2</w:t>
      </w:r>
    </w:p>
    <w:p w:rsidR="00274DD4" w:rsidRDefault="00274DD4" w:rsidP="00274DD4"/>
    <w:p w:rsidR="00274DD4" w:rsidRPr="00C80473" w:rsidRDefault="00C80473" w:rsidP="00274DD4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Исх. № </w:t>
      </w:r>
      <w:r w:rsidR="00274DD4" w:rsidRPr="00C80473">
        <w:rPr>
          <w:rFonts w:ascii="Times New Roman" w:hAnsi="Times New Roman" w:cs="Times New Roman"/>
        </w:rPr>
        <w:t xml:space="preserve"> </w:t>
      </w:r>
      <w:r w:rsidR="002E3B5C">
        <w:rPr>
          <w:rFonts w:ascii="Times New Roman" w:hAnsi="Times New Roman" w:cs="Times New Roman"/>
        </w:rPr>
        <w:t>21</w:t>
      </w:r>
      <w:r w:rsidR="00274DD4" w:rsidRPr="00C80473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274DD4" w:rsidRPr="00C80473">
        <w:rPr>
          <w:rFonts w:ascii="Times New Roman" w:hAnsi="Times New Roman" w:cs="Times New Roman"/>
        </w:rPr>
        <w:t xml:space="preserve">                                </w:t>
      </w:r>
    </w:p>
    <w:p w:rsidR="00274DD4" w:rsidRPr="00C80473" w:rsidRDefault="00D8134B" w:rsidP="00274DD4">
      <w:pPr>
        <w:tabs>
          <w:tab w:val="left" w:pos="60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2E3B5C">
        <w:rPr>
          <w:rFonts w:ascii="Times New Roman" w:hAnsi="Times New Roman" w:cs="Times New Roman"/>
        </w:rPr>
        <w:t>12.04.2023г.</w:t>
      </w:r>
      <w:r w:rsidR="002C58B6" w:rsidRPr="00C80473">
        <w:rPr>
          <w:rFonts w:ascii="Times New Roman" w:hAnsi="Times New Roman" w:cs="Times New Roman"/>
        </w:rPr>
        <w:tab/>
        <w:t xml:space="preserve">  </w:t>
      </w:r>
      <w:r w:rsidR="00C80473">
        <w:rPr>
          <w:rFonts w:ascii="Times New Roman" w:hAnsi="Times New Roman" w:cs="Times New Roman"/>
        </w:rPr>
        <w:t xml:space="preserve"> </w:t>
      </w:r>
      <w:r w:rsidR="00155189">
        <w:rPr>
          <w:rFonts w:ascii="Times New Roman" w:hAnsi="Times New Roman" w:cs="Times New Roman"/>
        </w:rPr>
        <w:t xml:space="preserve">  </w:t>
      </w:r>
      <w:r w:rsidR="00274DD4" w:rsidRPr="00C80473">
        <w:rPr>
          <w:rFonts w:ascii="Times New Roman" w:hAnsi="Times New Roman" w:cs="Times New Roman"/>
        </w:rPr>
        <w:t xml:space="preserve"> </w:t>
      </w:r>
    </w:p>
    <w:p w:rsidR="00274DD4" w:rsidRPr="00C80473" w:rsidRDefault="00274DD4" w:rsidP="00274DD4">
      <w:pPr>
        <w:tabs>
          <w:tab w:val="left" w:pos="6015"/>
        </w:tabs>
        <w:spacing w:after="0"/>
        <w:rPr>
          <w:rFonts w:ascii="Times New Roman" w:hAnsi="Times New Roman" w:cs="Times New Roman"/>
        </w:rPr>
      </w:pPr>
      <w:r w:rsidRPr="00C80473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</w:p>
    <w:p w:rsidR="00274DD4" w:rsidRPr="001264C3" w:rsidRDefault="001264C3" w:rsidP="0012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4C3">
        <w:rPr>
          <w:rFonts w:ascii="Times New Roman" w:hAnsi="Times New Roman" w:cs="Times New Roman"/>
          <w:b/>
          <w:sz w:val="28"/>
          <w:szCs w:val="28"/>
        </w:rPr>
        <w:t xml:space="preserve">План  мероприятий по СПОК </w:t>
      </w:r>
      <w:r w:rsidRPr="00126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«Водоснабжение Митрофановского сельского поселения и хутора Новопавловка Михайловского сельского поселение»</w:t>
      </w:r>
      <w:r w:rsidR="00212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2023-2025г.</w:t>
      </w:r>
    </w:p>
    <w:p w:rsidR="00212500" w:rsidRDefault="00212500" w:rsidP="001264C3">
      <w:pPr>
        <w:spacing w:after="0"/>
        <w:rPr>
          <w:sz w:val="28"/>
          <w:szCs w:val="28"/>
        </w:rPr>
      </w:pPr>
    </w:p>
    <w:p w:rsidR="001264C3" w:rsidRPr="001264C3" w:rsidRDefault="001264C3" w:rsidP="001264C3">
      <w:pPr>
        <w:spacing w:after="0"/>
        <w:rPr>
          <w:sz w:val="28"/>
          <w:szCs w:val="28"/>
        </w:rPr>
      </w:pPr>
      <w:r w:rsidRPr="001264C3">
        <w:rPr>
          <w:sz w:val="28"/>
          <w:szCs w:val="28"/>
        </w:rPr>
        <w:t xml:space="preserve">1.Основная цель разработки и реализации </w:t>
      </w:r>
      <w:r w:rsidR="00AA54D7">
        <w:rPr>
          <w:sz w:val="28"/>
          <w:szCs w:val="28"/>
        </w:rPr>
        <w:t>П</w:t>
      </w:r>
      <w:r w:rsidRPr="001264C3">
        <w:rPr>
          <w:sz w:val="28"/>
          <w:szCs w:val="28"/>
        </w:rPr>
        <w:t>лана  мероприятий</w:t>
      </w:r>
      <w:proofErr w:type="gramStart"/>
      <w:r w:rsidRPr="001264C3">
        <w:rPr>
          <w:sz w:val="28"/>
          <w:szCs w:val="28"/>
        </w:rPr>
        <w:t xml:space="preserve"> :</w:t>
      </w:r>
      <w:proofErr w:type="gramEnd"/>
    </w:p>
    <w:p w:rsidR="001A02A1" w:rsidRDefault="001264C3" w:rsidP="001A02A1">
      <w:pPr>
        <w:spacing w:after="0"/>
        <w:rPr>
          <w:sz w:val="28"/>
          <w:szCs w:val="28"/>
        </w:rPr>
      </w:pPr>
      <w:r w:rsidRPr="00BC1F7E">
        <w:rPr>
          <w:sz w:val="28"/>
          <w:szCs w:val="28"/>
        </w:rPr>
        <w:t>1.1.</w:t>
      </w:r>
      <w:r w:rsidRPr="001264C3">
        <w:rPr>
          <w:sz w:val="28"/>
          <w:szCs w:val="28"/>
        </w:rPr>
        <w:t xml:space="preserve"> Приведение объемов и качества питьевой воды в соответствие с </w:t>
      </w:r>
      <w:r>
        <w:rPr>
          <w:sz w:val="28"/>
          <w:szCs w:val="28"/>
        </w:rPr>
        <w:t xml:space="preserve">                        </w:t>
      </w:r>
      <w:r w:rsidR="001A02A1">
        <w:rPr>
          <w:sz w:val="28"/>
          <w:szCs w:val="28"/>
        </w:rPr>
        <w:t xml:space="preserve">  </w:t>
      </w:r>
      <w:r w:rsidRPr="001264C3">
        <w:rPr>
          <w:sz w:val="28"/>
          <w:szCs w:val="28"/>
        </w:rPr>
        <w:t>установленными  требованиями.</w:t>
      </w:r>
    </w:p>
    <w:p w:rsidR="001264C3" w:rsidRDefault="001264C3" w:rsidP="001A02A1">
      <w:pPr>
        <w:spacing w:after="0"/>
        <w:rPr>
          <w:sz w:val="28"/>
          <w:szCs w:val="28"/>
        </w:rPr>
      </w:pPr>
      <w:r w:rsidRPr="00BC1F7E">
        <w:rPr>
          <w:sz w:val="28"/>
          <w:szCs w:val="28"/>
        </w:rPr>
        <w:t>1.2.</w:t>
      </w:r>
      <w:r w:rsidR="001A02A1">
        <w:rPr>
          <w:sz w:val="24"/>
          <w:szCs w:val="24"/>
        </w:rPr>
        <w:t xml:space="preserve"> </w:t>
      </w:r>
      <w:r w:rsidRPr="001264C3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е подключения вновь строящихся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реконструируемых) объектов к</w:t>
      </w:r>
      <w:r w:rsidR="001A02A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системам водоснабжения.</w:t>
      </w:r>
    </w:p>
    <w:p w:rsidR="001264C3" w:rsidRDefault="001264C3" w:rsidP="001A02A1">
      <w:pPr>
        <w:spacing w:after="0"/>
        <w:rPr>
          <w:sz w:val="28"/>
          <w:szCs w:val="28"/>
        </w:rPr>
      </w:pPr>
      <w:r w:rsidRPr="00BC1F7E">
        <w:rPr>
          <w:sz w:val="28"/>
          <w:szCs w:val="28"/>
        </w:rPr>
        <w:t>1.3.</w:t>
      </w:r>
      <w:r w:rsidR="001A02A1">
        <w:rPr>
          <w:sz w:val="24"/>
          <w:szCs w:val="24"/>
        </w:rPr>
        <w:t xml:space="preserve"> </w:t>
      </w:r>
      <w:r w:rsidR="001A02A1">
        <w:rPr>
          <w:sz w:val="28"/>
          <w:szCs w:val="28"/>
        </w:rPr>
        <w:t>Обеспечение бесперебойной подачи воды от источника до потребителя.</w:t>
      </w:r>
    </w:p>
    <w:p w:rsidR="001A02A1" w:rsidRDefault="001A02A1" w:rsidP="001A02A1">
      <w:pPr>
        <w:spacing w:after="0"/>
        <w:rPr>
          <w:sz w:val="28"/>
          <w:szCs w:val="28"/>
        </w:rPr>
      </w:pPr>
      <w:r w:rsidRPr="00BC1F7E">
        <w:rPr>
          <w:sz w:val="28"/>
          <w:szCs w:val="28"/>
        </w:rPr>
        <w:t>1.4.</w:t>
      </w:r>
      <w:r w:rsidR="00B661D5">
        <w:rPr>
          <w:sz w:val="24"/>
          <w:szCs w:val="24"/>
        </w:rPr>
        <w:t xml:space="preserve"> </w:t>
      </w:r>
      <w:r w:rsidR="00B661D5">
        <w:rPr>
          <w:sz w:val="28"/>
          <w:szCs w:val="28"/>
        </w:rPr>
        <w:t>Повышение надежности, качества  и безопасности водоснабжения потребителей, снижение аварийности  и износа систем водоснабжения и оборудования.</w:t>
      </w:r>
    </w:p>
    <w:p w:rsidR="00190243" w:rsidRDefault="00190243" w:rsidP="001A02A1">
      <w:pPr>
        <w:spacing w:after="0"/>
        <w:rPr>
          <w:sz w:val="28"/>
          <w:szCs w:val="28"/>
        </w:rPr>
      </w:pPr>
    </w:p>
    <w:p w:rsidR="00B661D5" w:rsidRDefault="00190243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B661D5">
        <w:rPr>
          <w:sz w:val="28"/>
          <w:szCs w:val="28"/>
        </w:rPr>
        <w:t xml:space="preserve">.Показатели качества поставляемых услуг водоснабжения. Цель: доведение качества питьевой воды до требования уровня, соответствующего </w:t>
      </w:r>
      <w:proofErr w:type="spellStart"/>
      <w:r w:rsidR="00B661D5">
        <w:rPr>
          <w:sz w:val="28"/>
          <w:szCs w:val="28"/>
        </w:rPr>
        <w:t>госстандарту</w:t>
      </w:r>
      <w:proofErr w:type="spellEnd"/>
      <w:r w:rsidR="00B661D5">
        <w:rPr>
          <w:sz w:val="28"/>
          <w:szCs w:val="28"/>
        </w:rPr>
        <w:t>:</w:t>
      </w:r>
    </w:p>
    <w:p w:rsidR="00B661D5" w:rsidRDefault="00B661D5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жесткость до 7,0 мг-</w:t>
      </w:r>
      <w:proofErr w:type="spellStart"/>
      <w:r>
        <w:rPr>
          <w:sz w:val="28"/>
          <w:szCs w:val="28"/>
        </w:rPr>
        <w:t>эвк</w:t>
      </w:r>
      <w:proofErr w:type="spell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дм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уб.</w:t>
      </w:r>
    </w:p>
    <w:p w:rsidR="00B661D5" w:rsidRDefault="00B661D5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-общая минерализаци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сухой остаток) до 1000м/дм. куб.</w:t>
      </w:r>
    </w:p>
    <w:p w:rsidR="00B661D5" w:rsidRDefault="00B661D5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74EB6">
        <w:rPr>
          <w:sz w:val="28"/>
          <w:szCs w:val="28"/>
        </w:rPr>
        <w:t>железо не более 0,3мг/дм</w:t>
      </w:r>
      <w:proofErr w:type="gramStart"/>
      <w:r w:rsidR="00474EB6">
        <w:rPr>
          <w:sz w:val="28"/>
          <w:szCs w:val="28"/>
        </w:rPr>
        <w:t>.</w:t>
      </w:r>
      <w:proofErr w:type="gramEnd"/>
      <w:r w:rsidR="00E768FA">
        <w:rPr>
          <w:sz w:val="28"/>
          <w:szCs w:val="28"/>
        </w:rPr>
        <w:t xml:space="preserve"> </w:t>
      </w:r>
      <w:proofErr w:type="gramStart"/>
      <w:r w:rsidR="00474EB6">
        <w:rPr>
          <w:sz w:val="28"/>
          <w:szCs w:val="28"/>
        </w:rPr>
        <w:t>к</w:t>
      </w:r>
      <w:proofErr w:type="gramEnd"/>
      <w:r w:rsidR="00474EB6">
        <w:rPr>
          <w:sz w:val="28"/>
          <w:szCs w:val="28"/>
        </w:rPr>
        <w:t>уб.</w:t>
      </w:r>
    </w:p>
    <w:p w:rsidR="00190243" w:rsidRDefault="00190243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 мутности не более 1,5 мг/дм</w:t>
      </w:r>
      <w:proofErr w:type="gramStart"/>
      <w:r>
        <w:rPr>
          <w:sz w:val="28"/>
          <w:szCs w:val="28"/>
        </w:rPr>
        <w:t>.</w:t>
      </w:r>
      <w:proofErr w:type="gramEnd"/>
      <w:r w:rsidR="00E768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уб.</w:t>
      </w:r>
    </w:p>
    <w:p w:rsidR="00190243" w:rsidRDefault="00190243" w:rsidP="001A02A1">
      <w:pPr>
        <w:spacing w:after="0"/>
        <w:rPr>
          <w:sz w:val="28"/>
          <w:szCs w:val="28"/>
        </w:rPr>
      </w:pPr>
    </w:p>
    <w:p w:rsidR="00190243" w:rsidRDefault="00190243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Анализ существующего состояния системы водоснабжения.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Основные проблемы, не позво</w:t>
      </w:r>
      <w:r w:rsidR="00B17B3F">
        <w:rPr>
          <w:sz w:val="28"/>
          <w:szCs w:val="28"/>
        </w:rPr>
        <w:t>ляющие обеспечить необходимый уровень качества воды и ее объема:</w:t>
      </w:r>
    </w:p>
    <w:p w:rsidR="00B17B3F" w:rsidRDefault="007418C7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3.1.</w:t>
      </w:r>
      <w:r w:rsidR="00B17B3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17B3F">
        <w:rPr>
          <w:sz w:val="28"/>
          <w:szCs w:val="28"/>
        </w:rPr>
        <w:t>е работающая станция умягчения и очистки вод</w:t>
      </w:r>
      <w:proofErr w:type="gramStart"/>
      <w:r w:rsidR="00B17B3F">
        <w:rPr>
          <w:sz w:val="28"/>
          <w:szCs w:val="28"/>
        </w:rPr>
        <w:t>ы(</w:t>
      </w:r>
      <w:proofErr w:type="gramEnd"/>
      <w:r w:rsidR="00B17B3F">
        <w:rPr>
          <w:sz w:val="28"/>
          <w:szCs w:val="28"/>
        </w:rPr>
        <w:t>отсутствие средств для</w:t>
      </w:r>
      <w:r w:rsidR="00327244">
        <w:rPr>
          <w:sz w:val="28"/>
          <w:szCs w:val="28"/>
        </w:rPr>
        <w:t xml:space="preserve"> </w:t>
      </w:r>
      <w:r w:rsidR="00B17B3F">
        <w:rPr>
          <w:sz w:val="28"/>
          <w:szCs w:val="28"/>
        </w:rPr>
        <w:t>ее функционирования и содержания).</w:t>
      </w:r>
    </w:p>
    <w:p w:rsidR="00CA28AF" w:rsidRDefault="007418C7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3.2.И</w:t>
      </w:r>
      <w:r w:rsidR="00ED5088">
        <w:rPr>
          <w:sz w:val="28"/>
          <w:szCs w:val="28"/>
        </w:rPr>
        <w:t>знос водопроводных сетей находящихся в аренде СПОК (за исключением</w:t>
      </w:r>
      <w:r>
        <w:rPr>
          <w:sz w:val="28"/>
          <w:szCs w:val="28"/>
        </w:rPr>
        <w:t xml:space="preserve">  </w:t>
      </w:r>
      <w:r w:rsidR="00CA28AF">
        <w:rPr>
          <w:sz w:val="28"/>
          <w:szCs w:val="28"/>
        </w:rPr>
        <w:t>водопровода  по программе «</w:t>
      </w:r>
      <w:r w:rsidR="00BA34D0">
        <w:rPr>
          <w:sz w:val="28"/>
          <w:szCs w:val="28"/>
        </w:rPr>
        <w:t>Чиста</w:t>
      </w:r>
      <w:r w:rsidR="00CA28AF">
        <w:rPr>
          <w:sz w:val="28"/>
          <w:szCs w:val="28"/>
        </w:rPr>
        <w:t>я вода»)</w:t>
      </w:r>
      <w:r w:rsidR="00BA34D0">
        <w:rPr>
          <w:sz w:val="28"/>
          <w:szCs w:val="28"/>
        </w:rPr>
        <w:t xml:space="preserve"> составляет по разным оценкам и улицам от 70% до 85% и выше. Высокий процент износа водопроводных сетей приводит к частым</w:t>
      </w:r>
      <w:r w:rsidR="004B250A">
        <w:rPr>
          <w:sz w:val="28"/>
          <w:szCs w:val="28"/>
        </w:rPr>
        <w:t xml:space="preserve"> порывам и авариям и  резко снижает качество и объем оказываемых населению услуг</w:t>
      </w:r>
      <w:r w:rsidR="00233C9E">
        <w:rPr>
          <w:sz w:val="28"/>
          <w:szCs w:val="28"/>
        </w:rPr>
        <w:t xml:space="preserve">. Водопроводные </w:t>
      </w:r>
      <w:r w:rsidR="00233C9E">
        <w:rPr>
          <w:sz w:val="28"/>
          <w:szCs w:val="28"/>
        </w:rPr>
        <w:lastRenderedPageBreak/>
        <w:t>сети по технологии их эксплуатации необходимо обновить в зависимости от сроков их службы постоянно.</w:t>
      </w:r>
    </w:p>
    <w:p w:rsidR="00233C9E" w:rsidRDefault="007418C7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3.3. З</w:t>
      </w:r>
      <w:r w:rsidR="00233C9E">
        <w:rPr>
          <w:sz w:val="28"/>
          <w:szCs w:val="28"/>
        </w:rPr>
        <w:t>апорная арматура в течени</w:t>
      </w:r>
      <w:proofErr w:type="gramStart"/>
      <w:r w:rsidR="00233C9E">
        <w:rPr>
          <w:sz w:val="28"/>
          <w:szCs w:val="28"/>
        </w:rPr>
        <w:t>и</w:t>
      </w:r>
      <w:proofErr w:type="gramEnd"/>
      <w:r w:rsidR="00233C9E">
        <w:rPr>
          <w:sz w:val="28"/>
          <w:szCs w:val="28"/>
        </w:rPr>
        <w:t xml:space="preserve"> нескольких лет на основной части улиц не менялась при выходе из строя, а «выхолащивалась»</w:t>
      </w:r>
      <w:r w:rsidR="00E768FA">
        <w:rPr>
          <w:sz w:val="28"/>
          <w:szCs w:val="28"/>
        </w:rPr>
        <w:t xml:space="preserve"> и как следствие : при порывах СПОК  вынужден перекрыть водоснаб</w:t>
      </w:r>
      <w:r w:rsidR="00AA54D7">
        <w:rPr>
          <w:sz w:val="28"/>
          <w:szCs w:val="28"/>
        </w:rPr>
        <w:t>жение населения улиц не имеющих</w:t>
      </w:r>
      <w:r w:rsidR="00E768FA">
        <w:rPr>
          <w:sz w:val="28"/>
          <w:szCs w:val="28"/>
        </w:rPr>
        <w:t xml:space="preserve"> непосредственного отношения к аварии, что снижает качество оказываемых услуг.</w:t>
      </w:r>
    </w:p>
    <w:p w:rsidR="00E768FA" w:rsidRDefault="007418C7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3.4</w:t>
      </w:r>
      <w:r w:rsidR="00E768FA">
        <w:rPr>
          <w:sz w:val="28"/>
          <w:szCs w:val="28"/>
        </w:rPr>
        <w:t>. Примерный график замены водопроводных труб по улицам:</w:t>
      </w:r>
    </w:p>
    <w:p w:rsidR="00E768FA" w:rsidRDefault="0063012E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68FA">
        <w:rPr>
          <w:sz w:val="28"/>
          <w:szCs w:val="28"/>
        </w:rPr>
        <w:t xml:space="preserve"> </w:t>
      </w:r>
      <w:proofErr w:type="gramStart"/>
      <w:r w:rsidR="00E768FA">
        <w:rPr>
          <w:sz w:val="28"/>
          <w:szCs w:val="28"/>
        </w:rPr>
        <w:t>Октябрьская</w:t>
      </w:r>
      <w:proofErr w:type="gramEnd"/>
      <w:r w:rsidR="002D3614">
        <w:rPr>
          <w:sz w:val="28"/>
          <w:szCs w:val="28"/>
        </w:rPr>
        <w:t xml:space="preserve">                             </w:t>
      </w:r>
      <w:r w:rsidR="00E768FA">
        <w:rPr>
          <w:sz w:val="28"/>
          <w:szCs w:val="28"/>
        </w:rPr>
        <w:t xml:space="preserve"> 700м</w:t>
      </w:r>
      <w:r w:rsidR="002D3614">
        <w:rPr>
          <w:sz w:val="28"/>
          <w:szCs w:val="28"/>
        </w:rPr>
        <w:t>. ф 119 чугун;</w:t>
      </w:r>
    </w:p>
    <w:p w:rsidR="002D3614" w:rsidRDefault="0063012E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3614">
        <w:rPr>
          <w:sz w:val="28"/>
          <w:szCs w:val="28"/>
        </w:rPr>
        <w:t>Никитин</w:t>
      </w:r>
      <w:proofErr w:type="gramStart"/>
      <w:r w:rsidR="002D3614">
        <w:rPr>
          <w:sz w:val="28"/>
          <w:szCs w:val="28"/>
        </w:rPr>
        <w:t>а(</w:t>
      </w:r>
      <w:proofErr w:type="gramEnd"/>
      <w:r w:rsidR="002D3614">
        <w:rPr>
          <w:sz w:val="28"/>
          <w:szCs w:val="28"/>
        </w:rPr>
        <w:t>до дома №21)       770м.ф 100 сталь;</w:t>
      </w:r>
    </w:p>
    <w:p w:rsidR="002D3614" w:rsidRPr="00190243" w:rsidRDefault="0063012E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3614">
        <w:rPr>
          <w:sz w:val="28"/>
          <w:szCs w:val="28"/>
        </w:rPr>
        <w:t>СХТ                                               400м.</w:t>
      </w:r>
      <w:r>
        <w:rPr>
          <w:sz w:val="28"/>
          <w:szCs w:val="28"/>
        </w:rPr>
        <w:t xml:space="preserve"> </w:t>
      </w:r>
      <w:r w:rsidR="002D3614">
        <w:rPr>
          <w:sz w:val="28"/>
          <w:szCs w:val="28"/>
        </w:rPr>
        <w:t>ф 100 сталь;</w:t>
      </w:r>
    </w:p>
    <w:p w:rsidR="00190243" w:rsidRDefault="0063012E" w:rsidP="002D3614">
      <w:pPr>
        <w:tabs>
          <w:tab w:val="left" w:pos="115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3614">
        <w:rPr>
          <w:sz w:val="28"/>
          <w:szCs w:val="28"/>
        </w:rPr>
        <w:t>Советская</w:t>
      </w:r>
      <w:r w:rsidR="002D361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</w:t>
      </w:r>
      <w:r w:rsidR="002D3614">
        <w:rPr>
          <w:sz w:val="28"/>
          <w:szCs w:val="28"/>
        </w:rPr>
        <w:t>600м.</w:t>
      </w:r>
      <w:r>
        <w:rPr>
          <w:sz w:val="28"/>
          <w:szCs w:val="28"/>
        </w:rPr>
        <w:t xml:space="preserve"> </w:t>
      </w:r>
      <w:r w:rsidR="002D3614">
        <w:rPr>
          <w:sz w:val="28"/>
          <w:szCs w:val="28"/>
        </w:rPr>
        <w:t>ф 90-100 сталь;</w:t>
      </w:r>
    </w:p>
    <w:p w:rsidR="002D3614" w:rsidRDefault="002D3614" w:rsidP="002D3614">
      <w:pPr>
        <w:tabs>
          <w:tab w:val="left" w:pos="708"/>
          <w:tab w:val="left" w:pos="14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012E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</w:t>
      </w:r>
      <w:r>
        <w:rPr>
          <w:sz w:val="28"/>
          <w:szCs w:val="28"/>
        </w:rPr>
        <w:tab/>
        <w:t xml:space="preserve">     </w:t>
      </w:r>
      <w:r w:rsidR="0063012E">
        <w:rPr>
          <w:sz w:val="28"/>
          <w:szCs w:val="28"/>
        </w:rPr>
        <w:t xml:space="preserve">                           600м. ф 150 сталь, ф119 чугун</w:t>
      </w:r>
      <w:proofErr w:type="gramStart"/>
      <w:r w:rsidR="0063012E">
        <w:rPr>
          <w:sz w:val="28"/>
          <w:szCs w:val="28"/>
        </w:rPr>
        <w:t>,ф</w:t>
      </w:r>
      <w:proofErr w:type="gramEnd"/>
      <w:r w:rsidR="0063012E">
        <w:rPr>
          <w:sz w:val="28"/>
          <w:szCs w:val="28"/>
        </w:rPr>
        <w:t>240 сталь;</w:t>
      </w:r>
    </w:p>
    <w:p w:rsidR="00B661D5" w:rsidRDefault="0063012E" w:rsidP="0063012E">
      <w:pPr>
        <w:tabs>
          <w:tab w:val="left" w:pos="420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Почтова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низ)</w:t>
      </w:r>
      <w:r>
        <w:rPr>
          <w:sz w:val="28"/>
          <w:szCs w:val="28"/>
        </w:rPr>
        <w:tab/>
        <w:t>350 м.ф119 чугун;</w:t>
      </w:r>
    </w:p>
    <w:p w:rsidR="0063012E" w:rsidRDefault="0063012E" w:rsidP="0063012E">
      <w:pPr>
        <w:tabs>
          <w:tab w:val="left" w:pos="420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Элеваторская                              950м. ф72-100 сталь;</w:t>
      </w:r>
    </w:p>
    <w:p w:rsidR="0063012E" w:rsidRDefault="0063012E" w:rsidP="0063012E">
      <w:pPr>
        <w:tabs>
          <w:tab w:val="left" w:pos="420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Комарова (низ)                           250м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119 чугун;</w:t>
      </w:r>
    </w:p>
    <w:p w:rsidR="0063012E" w:rsidRDefault="0063012E" w:rsidP="0063012E">
      <w:pPr>
        <w:tabs>
          <w:tab w:val="left" w:pos="420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Пушкина (верх)                           450м. ф119 чугун.</w:t>
      </w:r>
    </w:p>
    <w:p w:rsidR="0063012E" w:rsidRDefault="007418C7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3.5</w:t>
      </w:r>
      <w:r w:rsidR="0063012E">
        <w:rPr>
          <w:sz w:val="28"/>
          <w:szCs w:val="28"/>
        </w:rPr>
        <w:t>. Примерный график замены задвижек по улицам:</w:t>
      </w:r>
    </w:p>
    <w:p w:rsidR="0063012E" w:rsidRDefault="0063012E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ул. Мира</w:t>
      </w:r>
      <w:r w:rsidR="00263AE2">
        <w:rPr>
          <w:sz w:val="28"/>
          <w:szCs w:val="28"/>
        </w:rPr>
        <w:t xml:space="preserve"> (</w:t>
      </w:r>
      <w:r w:rsidR="00AA54D7">
        <w:rPr>
          <w:sz w:val="28"/>
          <w:szCs w:val="28"/>
        </w:rPr>
        <w:t xml:space="preserve"> перекресток</w:t>
      </w:r>
      <w:r>
        <w:rPr>
          <w:sz w:val="28"/>
          <w:szCs w:val="28"/>
        </w:rPr>
        <w:t xml:space="preserve"> на улицу Кирова</w:t>
      </w:r>
      <w:r w:rsidR="00263AE2">
        <w:rPr>
          <w:sz w:val="28"/>
          <w:szCs w:val="28"/>
        </w:rPr>
        <w:t>)</w:t>
      </w:r>
      <w:r>
        <w:rPr>
          <w:sz w:val="28"/>
          <w:szCs w:val="28"/>
        </w:rPr>
        <w:t xml:space="preserve"> ф150мм</w:t>
      </w:r>
      <w:r w:rsidR="00263AE2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63012E" w:rsidRDefault="0063012E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3AE2">
        <w:rPr>
          <w:sz w:val="28"/>
          <w:szCs w:val="28"/>
        </w:rPr>
        <w:t xml:space="preserve">     -пр. Строителей (у башни Рожновского)  ф150мм.;</w:t>
      </w:r>
    </w:p>
    <w:p w:rsidR="00263AE2" w:rsidRDefault="00263AE2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ул. Элеваторская (напротив ДК) ф 80мм.;  </w:t>
      </w:r>
    </w:p>
    <w:p w:rsidR="00263AE2" w:rsidRDefault="00263AE2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ул. Ленина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возле полиции) ф100мм.;</w:t>
      </w:r>
    </w:p>
    <w:p w:rsidR="00263AE2" w:rsidRDefault="00263AE2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ул. Ленина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повороте, напротив Элеватора) ф100мм.;</w:t>
      </w:r>
    </w:p>
    <w:p w:rsidR="00263AE2" w:rsidRDefault="00263AE2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-ул. Ленина ( поворот на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оссошь) ф100мм.;</w:t>
      </w:r>
    </w:p>
    <w:p w:rsidR="00263AE2" w:rsidRDefault="00F60D6F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-ул. Мичурина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перекрестке) ф100мм.;</w:t>
      </w:r>
    </w:p>
    <w:p w:rsidR="00F60D6F" w:rsidRDefault="00F60D6F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-ул. Мира ( </w:t>
      </w:r>
      <w:proofErr w:type="gramStart"/>
      <w:r>
        <w:rPr>
          <w:sz w:val="28"/>
          <w:szCs w:val="28"/>
        </w:rPr>
        <w:t>на против</w:t>
      </w:r>
      <w:proofErr w:type="gramEnd"/>
      <w:r>
        <w:rPr>
          <w:sz w:val="28"/>
          <w:szCs w:val="28"/>
        </w:rPr>
        <w:t xml:space="preserve"> ул. Стаханова) ф150мм.;</w:t>
      </w:r>
    </w:p>
    <w:p w:rsidR="00F60D6F" w:rsidRDefault="00F60D6F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 ( на перекрестке) ф100 мм.;</w:t>
      </w:r>
    </w:p>
    <w:p w:rsidR="00F60D6F" w:rsidRPr="00B661D5" w:rsidRDefault="00F60D6F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-х. Новопавловка (на перекрестке) ф100мм</w:t>
      </w:r>
      <w:proofErr w:type="gramStart"/>
      <w:r>
        <w:rPr>
          <w:sz w:val="28"/>
          <w:szCs w:val="28"/>
        </w:rPr>
        <w:t>..</w:t>
      </w:r>
      <w:proofErr w:type="gramEnd"/>
    </w:p>
    <w:p w:rsidR="00274DD4" w:rsidRDefault="007418C7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0B51F2" w:rsidRPr="000B51F2">
        <w:rPr>
          <w:rFonts w:cstheme="minorHAnsi"/>
          <w:sz w:val="28"/>
          <w:szCs w:val="28"/>
        </w:rPr>
        <w:t xml:space="preserve"> Своевременная замена запорной арматуры </w:t>
      </w:r>
      <w:r w:rsidR="000B51F2">
        <w:rPr>
          <w:rFonts w:cstheme="minorHAnsi"/>
          <w:sz w:val="28"/>
          <w:szCs w:val="28"/>
        </w:rPr>
        <w:t>даст возможность отключения потребителей только по  улице, на которой произошел порыв и  увеличит объем поставок и качества воды на других улицах.</w:t>
      </w:r>
    </w:p>
    <w:p w:rsidR="000B51F2" w:rsidRDefault="007418C7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3.6</w:t>
      </w:r>
      <w:r w:rsidR="000B51F2">
        <w:rPr>
          <w:rFonts w:cstheme="minorHAnsi"/>
          <w:sz w:val="28"/>
          <w:szCs w:val="28"/>
        </w:rPr>
        <w:t xml:space="preserve">. Ремонт личных привязок потребителей из-за их массового износа, так же приводит к отключению воды на </w:t>
      </w:r>
      <w:proofErr w:type="gramStart"/>
      <w:r w:rsidR="00E93BDA">
        <w:rPr>
          <w:rFonts w:cstheme="minorHAnsi"/>
          <w:sz w:val="28"/>
          <w:szCs w:val="28"/>
        </w:rPr>
        <w:t>улицах</w:t>
      </w:r>
      <w:proofErr w:type="gramEnd"/>
      <w:r w:rsidR="00E93BDA">
        <w:rPr>
          <w:rFonts w:cstheme="minorHAnsi"/>
          <w:sz w:val="28"/>
          <w:szCs w:val="28"/>
        </w:rPr>
        <w:t xml:space="preserve"> не имеющих отношения к этим «привязкам» из-за неисправных задвижек</w:t>
      </w:r>
      <w:r w:rsidR="00F811E4">
        <w:rPr>
          <w:rFonts w:cstheme="minorHAnsi"/>
          <w:sz w:val="28"/>
          <w:szCs w:val="28"/>
        </w:rPr>
        <w:t>.</w:t>
      </w:r>
    </w:p>
    <w:p w:rsidR="00F811E4" w:rsidRDefault="007418C7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3.7</w:t>
      </w:r>
      <w:r w:rsidR="00F811E4">
        <w:rPr>
          <w:rFonts w:cstheme="minorHAnsi"/>
          <w:sz w:val="28"/>
          <w:szCs w:val="28"/>
        </w:rPr>
        <w:t xml:space="preserve">.  На зимний  период </w:t>
      </w:r>
      <w:proofErr w:type="gramStart"/>
      <w:r w:rsidR="00F811E4">
        <w:rPr>
          <w:rFonts w:cstheme="minorHAnsi"/>
          <w:sz w:val="28"/>
          <w:szCs w:val="28"/>
        </w:rPr>
        <w:t xml:space="preserve">( </w:t>
      </w:r>
      <w:proofErr w:type="gramEnd"/>
      <w:r w:rsidR="00F811E4">
        <w:rPr>
          <w:rFonts w:cstheme="minorHAnsi"/>
          <w:sz w:val="28"/>
          <w:szCs w:val="28"/>
        </w:rPr>
        <w:t>декабрь2023г.- февраль 2024г.) произвести чистку накопительных емкостей на ВНС их промывку,</w:t>
      </w:r>
      <w:r w:rsidR="001C5208">
        <w:rPr>
          <w:rFonts w:cstheme="minorHAnsi"/>
          <w:sz w:val="28"/>
          <w:szCs w:val="28"/>
        </w:rPr>
        <w:t xml:space="preserve"> обслуживание и обезза</w:t>
      </w:r>
      <w:r w:rsidR="00F811E4">
        <w:rPr>
          <w:rFonts w:cstheme="minorHAnsi"/>
          <w:sz w:val="28"/>
          <w:szCs w:val="28"/>
        </w:rPr>
        <w:t>раживание.</w:t>
      </w:r>
    </w:p>
    <w:p w:rsidR="00F811E4" w:rsidRDefault="007418C7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3.9</w:t>
      </w:r>
      <w:r w:rsidR="00F811E4">
        <w:rPr>
          <w:rFonts w:cstheme="minorHAnsi"/>
          <w:sz w:val="28"/>
          <w:szCs w:val="28"/>
        </w:rPr>
        <w:t>. После получения из ремонта глубинных насосов  ЭЦВ 8-25-110  -1шт.; ЭВЦ 8-40-200 -1шт.; ЭВЦ 8-65-110 -1 шт.</w:t>
      </w:r>
      <w:r w:rsidR="00C57F19">
        <w:rPr>
          <w:rFonts w:cstheme="minorHAnsi"/>
          <w:sz w:val="28"/>
          <w:szCs w:val="28"/>
        </w:rPr>
        <w:t xml:space="preserve"> и покуп</w:t>
      </w:r>
      <w:r w:rsidR="001C5208">
        <w:rPr>
          <w:rFonts w:cstheme="minorHAnsi"/>
          <w:sz w:val="28"/>
          <w:szCs w:val="28"/>
        </w:rPr>
        <w:t>ки нового агрегата ЭВЦ-8-40-110;</w:t>
      </w:r>
      <w:r w:rsidR="00C57F19">
        <w:rPr>
          <w:rFonts w:cstheme="minorHAnsi"/>
          <w:sz w:val="28"/>
          <w:szCs w:val="28"/>
        </w:rPr>
        <w:t xml:space="preserve"> необходимого </w:t>
      </w:r>
      <w:r w:rsidR="001C5208">
        <w:rPr>
          <w:rFonts w:cstheme="minorHAnsi"/>
          <w:sz w:val="28"/>
          <w:szCs w:val="28"/>
        </w:rPr>
        <w:t>к летнему сезону приобрести насос ЦН</w:t>
      </w:r>
      <w:proofErr w:type="gramStart"/>
      <w:r w:rsidR="001C5208">
        <w:rPr>
          <w:rFonts w:cstheme="minorHAnsi"/>
          <w:sz w:val="28"/>
          <w:szCs w:val="28"/>
        </w:rPr>
        <w:t>С(</w:t>
      </w:r>
      <w:proofErr w:type="gramEnd"/>
      <w:r w:rsidR="001C5208">
        <w:rPr>
          <w:rFonts w:cstheme="minorHAnsi"/>
          <w:sz w:val="28"/>
          <w:szCs w:val="28"/>
        </w:rPr>
        <w:t xml:space="preserve">Г)38-132 с </w:t>
      </w:r>
      <w:proofErr w:type="spellStart"/>
      <w:r w:rsidR="001C5208">
        <w:rPr>
          <w:rFonts w:cstheme="minorHAnsi"/>
          <w:sz w:val="28"/>
          <w:szCs w:val="28"/>
        </w:rPr>
        <w:t>элек</w:t>
      </w:r>
      <w:proofErr w:type="spellEnd"/>
      <w:r w:rsidR="001C5208">
        <w:rPr>
          <w:rFonts w:cstheme="minorHAnsi"/>
          <w:sz w:val="28"/>
          <w:szCs w:val="28"/>
        </w:rPr>
        <w:t xml:space="preserve">. двигателем </w:t>
      </w:r>
      <w:r w:rsidR="007E3806">
        <w:rPr>
          <w:rFonts w:cstheme="minorHAnsi"/>
          <w:sz w:val="28"/>
          <w:szCs w:val="28"/>
        </w:rPr>
        <w:t>30 К</w:t>
      </w:r>
      <w:r w:rsidR="001C5208">
        <w:rPr>
          <w:rFonts w:cstheme="minorHAnsi"/>
          <w:sz w:val="28"/>
          <w:szCs w:val="28"/>
        </w:rPr>
        <w:t>вт., а аналогичный агрегат вышедший из строя отправить в ремонт.</w:t>
      </w:r>
    </w:p>
    <w:p w:rsidR="002E09CA" w:rsidRDefault="002E09CA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4.Заключенный Договор с «Центром гигиены и эпидемиологии в Воронежской области» </w:t>
      </w:r>
      <w:r w:rsidR="007E3806">
        <w:rPr>
          <w:rFonts w:cstheme="minorHAnsi"/>
          <w:sz w:val="28"/>
          <w:szCs w:val="28"/>
        </w:rPr>
        <w:t xml:space="preserve"> по оказанию услуг исследования питьевой воды по 18(восемнадцати</w:t>
      </w:r>
      <w:proofErr w:type="gramStart"/>
      <w:r w:rsidR="007E3806">
        <w:rPr>
          <w:rFonts w:cstheme="minorHAnsi"/>
          <w:sz w:val="28"/>
          <w:szCs w:val="28"/>
        </w:rPr>
        <w:t xml:space="preserve"> )</w:t>
      </w:r>
      <w:proofErr w:type="gramEnd"/>
      <w:r w:rsidR="007E3806">
        <w:rPr>
          <w:rFonts w:cstheme="minorHAnsi"/>
          <w:sz w:val="28"/>
          <w:szCs w:val="28"/>
        </w:rPr>
        <w:t xml:space="preserve"> видам лабораторных исследований, дает возможность СПОК  отслеживать качество питьевой воды поставляемой потребителям. В н. в. показатели СПОК по железу менее 0,1 мг/дм. куб. </w:t>
      </w:r>
      <w:proofErr w:type="gramStart"/>
      <w:r w:rsidR="007E3806">
        <w:rPr>
          <w:rFonts w:cstheme="minorHAnsi"/>
          <w:sz w:val="28"/>
          <w:szCs w:val="28"/>
        </w:rPr>
        <w:t>-п</w:t>
      </w:r>
      <w:proofErr w:type="gramEnd"/>
      <w:r w:rsidR="007E3806">
        <w:rPr>
          <w:rFonts w:cstheme="minorHAnsi"/>
          <w:sz w:val="28"/>
          <w:szCs w:val="28"/>
        </w:rPr>
        <w:t>о норме не более 0,3 мг/дм. куб.; по мутности  менее 0,58 мг/дм. куб.  – по норме не более 1,5мг/ дм. куб. и т. д.</w:t>
      </w:r>
    </w:p>
    <w:p w:rsidR="008A04F5" w:rsidRDefault="00462B93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 Приобретение оборудования, материалов, комплектующих и запчастей для ремонта водопроводных сетей и для улучшения объемов и качества оказываемых услуг производить регулярно в процессе эксплуатации скважин, водопроводных сетей и всего оборудования задействованного в технологическом</w:t>
      </w:r>
      <w:r w:rsidR="008A04F5">
        <w:rPr>
          <w:rFonts w:cstheme="minorHAnsi"/>
          <w:sz w:val="28"/>
          <w:szCs w:val="28"/>
        </w:rPr>
        <w:t xml:space="preserve"> процессе водоснабжения населения, предприятий и организаций.</w:t>
      </w:r>
    </w:p>
    <w:p w:rsidR="00462B93" w:rsidRDefault="008A04F5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Главная задача плана мероприятий: запуск в работу станции умягчения и очистки воды на ВНС, т.к. только с ее запуском возможно изменение и улучшение химического и бактериального состава воды поставляемой потребителям.</w:t>
      </w:r>
    </w:p>
    <w:p w:rsidR="003D275B" w:rsidRDefault="003D275B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</w:t>
      </w:r>
      <w:r w:rsidR="00CB280B">
        <w:rPr>
          <w:rFonts w:cstheme="minorHAnsi"/>
          <w:sz w:val="28"/>
          <w:szCs w:val="28"/>
        </w:rPr>
        <w:t>Срок реализации мероприятий 01.07.23г.-31.12.2025г.</w:t>
      </w:r>
    </w:p>
    <w:p w:rsidR="00CB280B" w:rsidRDefault="00CB280B" w:rsidP="00CB28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</w:rPr>
        <w:t>6.1.Финансовое обеспечение сроков исполнения мероприятий: совместно</w:t>
      </w:r>
      <w:proofErr w:type="gramStart"/>
      <w:r>
        <w:rPr>
          <w:rFonts w:cstheme="minorHAnsi"/>
          <w:sz w:val="28"/>
          <w:szCs w:val="28"/>
        </w:rPr>
        <w:t>е-</w:t>
      </w:r>
      <w:proofErr w:type="gramEnd"/>
      <w:r>
        <w:rPr>
          <w:rFonts w:cstheme="minorHAnsi"/>
          <w:sz w:val="28"/>
          <w:szCs w:val="28"/>
        </w:rPr>
        <w:t xml:space="preserve"> Администрация Митрофановского сельского поселения и СПОК </w:t>
      </w:r>
      <w:r w:rsidRPr="00CB280B">
        <w:rPr>
          <w:rFonts w:eastAsia="Times New Roman" w:cstheme="minorHAnsi"/>
          <w:sz w:val="28"/>
          <w:szCs w:val="28"/>
          <w:lang w:eastAsia="ru-RU"/>
        </w:rPr>
        <w:t>«Водоснабжение Митрофановского сельского поселения и хутора Новопавловка Михайловского сельского поселение»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CB280B" w:rsidRDefault="00CB280B" w:rsidP="00CB28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CB280B" w:rsidRPr="00CB280B" w:rsidRDefault="00CB280B" w:rsidP="00CB28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7.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Контроль за</w:t>
      </w:r>
      <w:proofErr w:type="gramEnd"/>
      <w:r w:rsidR="002E3B5C">
        <w:rPr>
          <w:rFonts w:eastAsia="Times New Roman" w:cstheme="minorHAnsi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>выполнением плана мероприятий за Администрацией Митрофановского сельского поселения.</w:t>
      </w:r>
    </w:p>
    <w:p w:rsidR="00CB280B" w:rsidRPr="000B51F2" w:rsidRDefault="00CB280B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</w:p>
    <w:p w:rsidR="00C80473" w:rsidRPr="00C80473" w:rsidRDefault="00274DD4" w:rsidP="00274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4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4DD4" w:rsidRPr="005C35E4" w:rsidRDefault="00CB280B" w:rsidP="00274D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4DD4" w:rsidRPr="00C80473">
        <w:rPr>
          <w:rFonts w:ascii="Times New Roman" w:hAnsi="Times New Roman" w:cs="Times New Roman"/>
          <w:sz w:val="28"/>
          <w:szCs w:val="28"/>
        </w:rPr>
        <w:t xml:space="preserve">редседатель  СПОК </w:t>
      </w:r>
      <w:r w:rsidR="00C80473" w:rsidRPr="00C8047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0473" w:rsidRPr="001C6C87">
        <w:rPr>
          <w:rFonts w:ascii="Times New Roman" w:hAnsi="Times New Roman" w:cs="Times New Roman"/>
          <w:sz w:val="28"/>
          <w:szCs w:val="28"/>
        </w:rPr>
        <w:t>В.И. Говорченко</w:t>
      </w:r>
      <w:r w:rsidR="00C80473" w:rsidRPr="005C35E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34942" w:rsidRPr="00274DD4" w:rsidRDefault="00C80473" w:rsidP="00274D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sectPr w:rsidR="00934942" w:rsidRPr="00274DD4" w:rsidSect="00AB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8D" w:rsidRDefault="0074508D" w:rsidP="00FE2118">
      <w:pPr>
        <w:spacing w:after="0" w:line="240" w:lineRule="auto"/>
      </w:pPr>
      <w:r>
        <w:separator/>
      </w:r>
    </w:p>
  </w:endnote>
  <w:endnote w:type="continuationSeparator" w:id="0">
    <w:p w:rsidR="0074508D" w:rsidRDefault="0074508D" w:rsidP="00FE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8D" w:rsidRDefault="0074508D" w:rsidP="00FE2118">
      <w:pPr>
        <w:spacing w:after="0" w:line="240" w:lineRule="auto"/>
      </w:pPr>
      <w:r>
        <w:separator/>
      </w:r>
    </w:p>
  </w:footnote>
  <w:footnote w:type="continuationSeparator" w:id="0">
    <w:p w:rsidR="0074508D" w:rsidRDefault="0074508D" w:rsidP="00FE2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B2F"/>
    <w:multiLevelType w:val="hybridMultilevel"/>
    <w:tmpl w:val="AC9A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C06"/>
    <w:multiLevelType w:val="multilevel"/>
    <w:tmpl w:val="80CA3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E72"/>
    <w:rsid w:val="00083D47"/>
    <w:rsid w:val="000B51F2"/>
    <w:rsid w:val="000D02BE"/>
    <w:rsid w:val="001264C3"/>
    <w:rsid w:val="00155189"/>
    <w:rsid w:val="00190243"/>
    <w:rsid w:val="00191B03"/>
    <w:rsid w:val="00194648"/>
    <w:rsid w:val="001A02A1"/>
    <w:rsid w:val="001C4371"/>
    <w:rsid w:val="001C5208"/>
    <w:rsid w:val="00212500"/>
    <w:rsid w:val="00233C9E"/>
    <w:rsid w:val="00263AE2"/>
    <w:rsid w:val="00274DD4"/>
    <w:rsid w:val="002C58B6"/>
    <w:rsid w:val="002D1813"/>
    <w:rsid w:val="002D3614"/>
    <w:rsid w:val="002E09CA"/>
    <w:rsid w:val="002E3B5C"/>
    <w:rsid w:val="00327244"/>
    <w:rsid w:val="003813C5"/>
    <w:rsid w:val="003D275B"/>
    <w:rsid w:val="00447719"/>
    <w:rsid w:val="004611B2"/>
    <w:rsid w:val="00462B93"/>
    <w:rsid w:val="00474EB6"/>
    <w:rsid w:val="004B250A"/>
    <w:rsid w:val="005439AC"/>
    <w:rsid w:val="005D1E72"/>
    <w:rsid w:val="0063012E"/>
    <w:rsid w:val="00666481"/>
    <w:rsid w:val="006F3673"/>
    <w:rsid w:val="007418C7"/>
    <w:rsid w:val="0074508D"/>
    <w:rsid w:val="007E3806"/>
    <w:rsid w:val="007E53D4"/>
    <w:rsid w:val="00831C9C"/>
    <w:rsid w:val="008A04F5"/>
    <w:rsid w:val="00934942"/>
    <w:rsid w:val="009623F3"/>
    <w:rsid w:val="009940D4"/>
    <w:rsid w:val="009A76C5"/>
    <w:rsid w:val="009C2E73"/>
    <w:rsid w:val="00A87C22"/>
    <w:rsid w:val="00AA54D7"/>
    <w:rsid w:val="00AB0D21"/>
    <w:rsid w:val="00B17B3F"/>
    <w:rsid w:val="00B42024"/>
    <w:rsid w:val="00B43AED"/>
    <w:rsid w:val="00B661D5"/>
    <w:rsid w:val="00B83B27"/>
    <w:rsid w:val="00BA34D0"/>
    <w:rsid w:val="00BC1F7E"/>
    <w:rsid w:val="00BD63CE"/>
    <w:rsid w:val="00C57F19"/>
    <w:rsid w:val="00C80473"/>
    <w:rsid w:val="00CA28AF"/>
    <w:rsid w:val="00CB280B"/>
    <w:rsid w:val="00D1180D"/>
    <w:rsid w:val="00D8134B"/>
    <w:rsid w:val="00DB1381"/>
    <w:rsid w:val="00E768FA"/>
    <w:rsid w:val="00E87145"/>
    <w:rsid w:val="00E93BDA"/>
    <w:rsid w:val="00ED5088"/>
    <w:rsid w:val="00EE36DC"/>
    <w:rsid w:val="00F60D6F"/>
    <w:rsid w:val="00F811E4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D4"/>
  </w:style>
  <w:style w:type="paragraph" w:styleId="2">
    <w:name w:val="heading 2"/>
    <w:basedOn w:val="a"/>
    <w:next w:val="a"/>
    <w:link w:val="20"/>
    <w:uiPriority w:val="9"/>
    <w:unhideWhenUsed/>
    <w:qFormat/>
    <w:rsid w:val="007E5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3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7E53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49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118"/>
  </w:style>
  <w:style w:type="paragraph" w:styleId="a7">
    <w:name w:val="footer"/>
    <w:basedOn w:val="a"/>
    <w:link w:val="a8"/>
    <w:uiPriority w:val="99"/>
    <w:unhideWhenUsed/>
    <w:rsid w:val="00FE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D4"/>
  </w:style>
  <w:style w:type="paragraph" w:styleId="2">
    <w:name w:val="heading 2"/>
    <w:basedOn w:val="a"/>
    <w:next w:val="a"/>
    <w:link w:val="20"/>
    <w:uiPriority w:val="9"/>
    <w:unhideWhenUsed/>
    <w:qFormat/>
    <w:rsid w:val="007E5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3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7E53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49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118"/>
  </w:style>
  <w:style w:type="paragraph" w:styleId="a7">
    <w:name w:val="footer"/>
    <w:basedOn w:val="a"/>
    <w:link w:val="a8"/>
    <w:uiPriority w:val="99"/>
    <w:unhideWhenUsed/>
    <w:rsid w:val="00FE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2023-01-19T05:41:00Z</cp:lastPrinted>
  <dcterms:created xsi:type="dcterms:W3CDTF">2023-05-24T08:37:00Z</dcterms:created>
  <dcterms:modified xsi:type="dcterms:W3CDTF">2023-05-24T08:37:00Z</dcterms:modified>
</cp:coreProperties>
</file>