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BC" w:rsidRDefault="00124CBC" w:rsidP="00D801BE"/>
    <w:p w:rsidR="00124CBC" w:rsidRDefault="00124CBC" w:rsidP="00D801BE"/>
    <w:p w:rsidR="00124CBC" w:rsidRDefault="00124CBC" w:rsidP="00D801BE"/>
    <w:p w:rsidR="00124CBC" w:rsidRDefault="00124CBC" w:rsidP="00D801BE"/>
    <w:p w:rsidR="00124CBC" w:rsidRDefault="00D801BE" w:rsidP="00D801BE">
      <w:pPr>
        <w:jc w:val="center"/>
      </w:pPr>
      <w:r>
        <w:rPr>
          <w:b/>
        </w:rPr>
        <w:t>Министерство тарифного регулирования</w:t>
      </w:r>
    </w:p>
    <w:p w:rsidR="00124CBC" w:rsidRDefault="00D801BE" w:rsidP="00D801BE">
      <w:pPr>
        <w:jc w:val="center"/>
      </w:pPr>
      <w:r>
        <w:rPr>
          <w:b/>
        </w:rPr>
        <w:t>Воронежской области</w:t>
      </w:r>
    </w:p>
    <w:p w:rsidR="00124CBC" w:rsidRDefault="00D801BE" w:rsidP="00D801BE">
      <w:pPr>
        <w:jc w:val="center"/>
      </w:pPr>
      <w:r>
        <w:rPr>
          <w:b/>
        </w:rPr>
        <w:t>(</w:t>
      </w:r>
      <w:proofErr w:type="spellStart"/>
      <w:r>
        <w:rPr>
          <w:b/>
        </w:rPr>
        <w:t>Минтарифов</w:t>
      </w:r>
      <w:proofErr w:type="spellEnd"/>
      <w:r>
        <w:rPr>
          <w:b/>
        </w:rPr>
        <w:t xml:space="preserve"> ВО)</w:t>
      </w:r>
    </w:p>
    <w:p w:rsidR="00124CBC" w:rsidRDefault="00124CBC" w:rsidP="00D801BE"/>
    <w:p w:rsidR="00296984" w:rsidRDefault="00296984" w:rsidP="00296984">
      <w:pPr>
        <w:jc w:val="center"/>
        <w:rPr>
          <w:b/>
        </w:rPr>
      </w:pPr>
      <w:bookmarkStart w:id="0" w:name="_GoBack"/>
      <w:r>
        <w:rPr>
          <w:b/>
        </w:rPr>
        <w:t>П Р И К А З</w:t>
      </w:r>
    </w:p>
    <w:p w:rsidR="00296984" w:rsidRDefault="00296984" w:rsidP="00296984">
      <w:pPr>
        <w:jc w:val="center"/>
      </w:pPr>
    </w:p>
    <w:p w:rsidR="00296984" w:rsidRDefault="00296984" w:rsidP="00296984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96984" w:rsidTr="00037D9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984" w:rsidRDefault="00296984" w:rsidP="00037D94">
            <w:r>
              <w:t xml:space="preserve"> 13 декабря 2024 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984" w:rsidRDefault="00296984" w:rsidP="00296984">
            <w:pPr>
              <w:jc w:val="right"/>
            </w:pPr>
            <w:r>
              <w:t xml:space="preserve">№ 60/15 </w:t>
            </w:r>
          </w:p>
        </w:tc>
      </w:tr>
    </w:tbl>
    <w:p w:rsidR="00296984" w:rsidRDefault="00296984" w:rsidP="00296984">
      <w:pPr>
        <w:jc w:val="center"/>
      </w:pPr>
    </w:p>
    <w:p w:rsidR="00296984" w:rsidRDefault="00296984" w:rsidP="00296984">
      <w:pPr>
        <w:jc w:val="center"/>
      </w:pPr>
      <w:r>
        <w:t>г. Воронеж</w:t>
      </w:r>
    </w:p>
    <w:p w:rsidR="00124CBC" w:rsidRDefault="00124CBC" w:rsidP="00D801BE"/>
    <w:p w:rsidR="00124CBC" w:rsidRDefault="00D801BE" w:rsidP="00D801BE">
      <w:pPr>
        <w:jc w:val="center"/>
      </w:pPr>
      <w:r>
        <w:rPr>
          <w:b/>
        </w:rPr>
        <w:t>Об установлении долгосрочных параметров регулирования деятельности и тарифов на питьевую воду (питьевое водоснабжение)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холодное водоснабжение потребителей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на период 2025-2029 годов</w:t>
      </w:r>
    </w:p>
    <w:bookmarkEnd w:id="0"/>
    <w:p w:rsidR="00124CBC" w:rsidRDefault="00124CBC" w:rsidP="00D801BE"/>
    <w:p w:rsidR="00124CBC" w:rsidRDefault="00D801BE">
      <w:pPr>
        <w:spacing w:line="360" w:lineRule="auto"/>
        <w:ind w:firstLine="709"/>
        <w:jc w:val="both"/>
      </w:pPr>
      <w:r>
        <w:t xml:space="preserve">Руководствуясь Федеральным законом от 07.12.2011 № 416-ФЗ </w:t>
      </w:r>
      <w: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Федеральной службы по тарифам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Воронежской области от 31.03.2020 № 283 «Об утверждении Положения о министерстве тарифного регулирования Воронежской области»,  и на основании решения Правления </w:t>
      </w:r>
      <w:proofErr w:type="spellStart"/>
      <w:r>
        <w:t>Минтарифов</w:t>
      </w:r>
      <w:proofErr w:type="spellEnd"/>
      <w:r>
        <w:t xml:space="preserve"> ВО </w:t>
      </w:r>
      <w:r w:rsidR="00296984" w:rsidRPr="00296984">
        <w:t>от 13.12.2024 № 60/</w:t>
      </w:r>
      <w:r w:rsidR="00BF53D4">
        <w:t>15</w:t>
      </w:r>
    </w:p>
    <w:p w:rsidR="00124CBC" w:rsidRDefault="00D801BE">
      <w:pPr>
        <w:spacing w:line="360" w:lineRule="auto"/>
      </w:pPr>
      <w:proofErr w:type="gramStart"/>
      <w:r>
        <w:t>п</w:t>
      </w:r>
      <w:proofErr w:type="gramEnd"/>
      <w:r>
        <w:t xml:space="preserve"> р и к а з ы в а ю:</w:t>
      </w:r>
    </w:p>
    <w:p w:rsidR="00124CBC" w:rsidRDefault="00D801BE">
      <w:pPr>
        <w:spacing w:line="360" w:lineRule="auto"/>
        <w:ind w:firstLine="567"/>
        <w:jc w:val="both"/>
      </w:pPr>
      <w:r>
        <w:t xml:space="preserve">1. Утвердить на срок с 01.01.2025 по 31.12.2029 производственную программу оказания услуги в сфере холодного водоснабжения для сельскохозяйственного потребительского обслуживающего кооператива </w:t>
      </w:r>
      <w:r>
        <w:lastRenderedPageBreak/>
        <w:t>«Водоснабжение Митрофановского сельского поселения и хутора Новопавловка Михайловского сельского поселения», осуществляющего холодное водоснабжение потребителей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исходя из основных показателей, согласно Приложению № 1.</w:t>
      </w:r>
    </w:p>
    <w:p w:rsidR="00124CBC" w:rsidRDefault="00D801BE">
      <w:pPr>
        <w:spacing w:line="360" w:lineRule="auto"/>
        <w:ind w:firstLine="567"/>
        <w:jc w:val="both"/>
      </w:pPr>
      <w:r>
        <w:t>2. Установить долгосрочные параметры регулирования тарифов в сфере холодного водоснабжения с использованием метода индексации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холодное водоснабжение потребителей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согласно Приложению № 2.</w:t>
      </w:r>
    </w:p>
    <w:p w:rsidR="00124CBC" w:rsidRDefault="00D801BE">
      <w:pPr>
        <w:spacing w:line="360" w:lineRule="auto"/>
        <w:ind w:firstLine="567"/>
        <w:jc w:val="both"/>
      </w:pPr>
      <w:r>
        <w:t>3. Установить и ввести в действие тарифы на питьевую воду (питьевое водоснабжение)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холодное водоснабжение потребителей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с календарной разбивкой согласно Приложению № 3.</w:t>
      </w:r>
    </w:p>
    <w:p w:rsidR="00124CBC" w:rsidRDefault="00D801BE">
      <w:pPr>
        <w:spacing w:line="360" w:lineRule="auto"/>
        <w:ind w:firstLine="709"/>
        <w:jc w:val="both"/>
      </w:pPr>
      <w:r>
        <w:t>4. Настоящий приказ вступает в силу со дня его официального опубликования.</w:t>
      </w:r>
    </w:p>
    <w:p w:rsidR="00124CBC" w:rsidRDefault="00124CBC">
      <w:pPr>
        <w:spacing w:line="360" w:lineRule="auto"/>
      </w:pPr>
    </w:p>
    <w:p w:rsidR="00D801BE" w:rsidRDefault="00D801BE">
      <w:pPr>
        <w:spacing w:line="360" w:lineRule="auto"/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401"/>
        <w:gridCol w:w="2267"/>
      </w:tblGrid>
      <w:tr w:rsidR="00124CBC" w:rsidTr="00D801BE">
        <w:tc>
          <w:tcPr>
            <w:tcW w:w="368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BC" w:rsidRDefault="00D801BE">
            <w:pPr>
              <w:spacing w:line="360" w:lineRule="auto"/>
            </w:pPr>
            <w:r>
              <w:t>Министр</w:t>
            </w:r>
          </w:p>
        </w:tc>
        <w:tc>
          <w:tcPr>
            <w:tcW w:w="34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BC" w:rsidRDefault="00D801BE">
            <w:pPr>
              <w:spacing w:line="360" w:lineRule="auto"/>
              <w:jc w:val="center"/>
            </w:pPr>
            <w:r>
              <w:rPr>
                <w:rFonts w:asciiTheme="minorHAnsi" w:hAnsiTheme="minorHAnsi" w:cs="Calibri"/>
                <w:color w:val="FFFFFF"/>
                <w:sz w:val="16"/>
              </w:rPr>
              <w:t>%DIGITALSIGN%</w:t>
            </w:r>
          </w:p>
        </w:tc>
        <w:tc>
          <w:tcPr>
            <w:tcW w:w="22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BC" w:rsidRDefault="00D801BE">
            <w:pPr>
              <w:spacing w:line="360" w:lineRule="auto"/>
              <w:jc w:val="right"/>
            </w:pPr>
            <w:r>
              <w:t>Л.Г. Шелякина</w:t>
            </w:r>
          </w:p>
        </w:tc>
      </w:tr>
    </w:tbl>
    <w:p w:rsidR="00124CBC" w:rsidRDefault="00124CBC">
      <w:pPr>
        <w:spacing w:line="360" w:lineRule="auto"/>
        <w:sectPr w:rsidR="00124CBC" w:rsidSect="00D801BE">
          <w:headerReference w:type="default" r:id="rId7"/>
          <w:headerReference w:type="first" r:id="rId8"/>
          <w:pgSz w:w="11906" w:h="16838"/>
          <w:pgMar w:top="1134" w:right="567" w:bottom="993" w:left="1984" w:header="709" w:footer="709" w:gutter="0"/>
          <w:cols w:space="720"/>
          <w:titlePg/>
        </w:sectPr>
      </w:pPr>
    </w:p>
    <w:p w:rsidR="00124CBC" w:rsidRDefault="00D801BE">
      <w:pPr>
        <w:jc w:val="right"/>
      </w:pPr>
      <w:r>
        <w:rPr>
          <w:sz w:val="24"/>
        </w:rPr>
        <w:lastRenderedPageBreak/>
        <w:t>Приложение № 1</w:t>
      </w:r>
    </w:p>
    <w:p w:rsidR="00124CBC" w:rsidRDefault="00D801BE">
      <w:pPr>
        <w:jc w:val="right"/>
      </w:pPr>
      <w:r>
        <w:rPr>
          <w:sz w:val="24"/>
        </w:rPr>
        <w:t xml:space="preserve">к приказу </w:t>
      </w:r>
      <w:proofErr w:type="spellStart"/>
      <w:r>
        <w:rPr>
          <w:sz w:val="24"/>
        </w:rPr>
        <w:t>Минтарифов</w:t>
      </w:r>
      <w:proofErr w:type="spellEnd"/>
      <w:r>
        <w:rPr>
          <w:sz w:val="24"/>
        </w:rPr>
        <w:t xml:space="preserve"> ВО</w:t>
      </w:r>
    </w:p>
    <w:p w:rsidR="00124CBC" w:rsidRDefault="00296984">
      <w:pPr>
        <w:jc w:val="right"/>
      </w:pPr>
      <w:r w:rsidRPr="00296984">
        <w:rPr>
          <w:sz w:val="24"/>
        </w:rPr>
        <w:t>от 13.12.2024 № 60/1</w:t>
      </w:r>
      <w:r w:rsidR="00BF53D4">
        <w:rPr>
          <w:sz w:val="24"/>
        </w:rPr>
        <w:t>5</w:t>
      </w:r>
    </w:p>
    <w:p w:rsidR="00124CBC" w:rsidRDefault="00124CBC"/>
    <w:p w:rsidR="00124CBC" w:rsidRDefault="00D801BE">
      <w:pPr>
        <w:jc w:val="center"/>
      </w:pPr>
      <w:r>
        <w:t>Производственная программа оказания услуги в сфере холодного водоснабжения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холодное водоснабжение потребителей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на срок с 01.01.2025 по 31.12.2029</w:t>
      </w:r>
    </w:p>
    <w:p w:rsidR="00124CBC" w:rsidRDefault="00124CBC"/>
    <w:p w:rsidR="00124CBC" w:rsidRDefault="00D801BE">
      <w:pPr>
        <w:ind w:firstLine="567"/>
        <w:jc w:val="both"/>
      </w:pPr>
      <w:r>
        <w:t>1. Паспорт производственной программы.</w:t>
      </w:r>
    </w:p>
    <w:tbl>
      <w:tblPr>
        <w:tblStyle w:val="TableNormal"/>
        <w:tblW w:w="5000" w:type="pct"/>
        <w:tblInd w:w="0" w:type="dxa"/>
        <w:tblLook w:val="04A0" w:firstRow="1" w:lastRow="0" w:firstColumn="1" w:lastColumn="0" w:noHBand="0" w:noVBand="1"/>
      </w:tblPr>
      <w:tblGrid>
        <w:gridCol w:w="6047"/>
        <w:gridCol w:w="8753"/>
      </w:tblGrid>
      <w:tr w:rsidR="00124CBC" w:rsidTr="00D801BE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Наименование регулируемой организации, адрес местонахождения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Сельскохозяйственный потребительский обслуживающий кооператив «Водоснабжение Митрофановского сельского поселения и хутора Новопавловка Михайловского сельского поселения»</w:t>
            </w:r>
          </w:p>
          <w:p w:rsidR="00124CBC" w:rsidRDefault="00D801BE">
            <w:r>
              <w:rPr>
                <w:sz w:val="24"/>
              </w:rPr>
              <w:t xml:space="preserve">396700, Воронежская область, Кантемировский район, с. Митрофановка, </w:t>
            </w:r>
          </w:p>
          <w:p w:rsidR="00124CBC" w:rsidRDefault="00F165C2">
            <w:r>
              <w:rPr>
                <w:sz w:val="24"/>
              </w:rPr>
              <w:t xml:space="preserve">ул. Ленина, </w:t>
            </w:r>
            <w:r w:rsidR="00D801BE">
              <w:rPr>
                <w:sz w:val="24"/>
              </w:rPr>
              <w:t>89, пом. 2</w:t>
            </w:r>
          </w:p>
        </w:tc>
      </w:tr>
      <w:tr w:rsidR="00124CBC" w:rsidTr="00D801BE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Наименование органа регулирования, адрес местонахождения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Министерство тарифного регулирования Воронежской области</w:t>
            </w:r>
          </w:p>
          <w:p w:rsidR="00124CBC" w:rsidRDefault="00D801BE">
            <w:r>
              <w:rPr>
                <w:sz w:val="24"/>
              </w:rPr>
              <w:t>394036, Воронежская область, г. Воронеж, ул. 25 Октября, 45</w:t>
            </w:r>
          </w:p>
        </w:tc>
      </w:tr>
      <w:tr w:rsidR="00124CBC" w:rsidTr="00D801BE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Период реализации производственной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с 01.01.2025 по 31.12.2029</w:t>
            </w:r>
          </w:p>
        </w:tc>
      </w:tr>
    </w:tbl>
    <w:p w:rsidR="00F165C2" w:rsidRDefault="00F165C2">
      <w:pPr>
        <w:ind w:firstLine="567"/>
        <w:jc w:val="both"/>
      </w:pPr>
    </w:p>
    <w:p w:rsidR="00124CBC" w:rsidRDefault="00D801BE">
      <w:pPr>
        <w:ind w:firstLine="567"/>
        <w:jc w:val="both"/>
      </w:pPr>
      <w:r>
        <w:t>2. Перечень плановых мероприятий по ремонту объектов централизованных систем холодного водоснабжения.</w:t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755"/>
        <w:gridCol w:w="9588"/>
        <w:gridCol w:w="862"/>
        <w:gridCol w:w="911"/>
        <w:gridCol w:w="911"/>
        <w:gridCol w:w="911"/>
        <w:gridCol w:w="862"/>
      </w:tblGrid>
      <w:tr w:rsidR="00124CBC" w:rsidTr="00D801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Объем финансовых потребностей, тыс. руб.</w:t>
            </w:r>
          </w:p>
        </w:tc>
      </w:tr>
      <w:tr w:rsidR="00124CBC" w:rsidTr="00D801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124CB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124C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2029</w:t>
            </w:r>
          </w:p>
        </w:tc>
      </w:tr>
      <w:tr w:rsidR="00124CBC" w:rsidTr="00D80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:rsidR="00124CBC" w:rsidTr="00D80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Текущий ремонт централизованных систем холодного водоснабжения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30,63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 31,63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 32,66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 33,63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34,63 </w:t>
            </w:r>
          </w:p>
        </w:tc>
      </w:tr>
      <w:tr w:rsidR="00124CBC" w:rsidTr="00D80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Капитальный ремонт централизованных систем холодного водоснабжения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F165C2" w:rsidRDefault="00F165C2">
      <w:pPr>
        <w:ind w:firstLine="567"/>
        <w:jc w:val="both"/>
      </w:pPr>
    </w:p>
    <w:p w:rsidR="00124CBC" w:rsidRDefault="00D801BE">
      <w:pPr>
        <w:ind w:firstLine="567"/>
        <w:jc w:val="both"/>
      </w:pPr>
      <w:r>
        <w:t>3. Планируемый объем подачи воды.</w:t>
      </w:r>
    </w:p>
    <w:tbl>
      <w:tblPr>
        <w:tblStyle w:val="TableNormal"/>
        <w:tblW w:w="5000" w:type="pct"/>
        <w:tblInd w:w="0" w:type="dxa"/>
        <w:tblLook w:val="04A0" w:firstRow="1" w:lastRow="0" w:firstColumn="1" w:lastColumn="0" w:noHBand="0" w:noVBand="1"/>
      </w:tblPr>
      <w:tblGrid>
        <w:gridCol w:w="798"/>
        <w:gridCol w:w="4618"/>
        <w:gridCol w:w="1563"/>
        <w:gridCol w:w="1563"/>
        <w:gridCol w:w="1563"/>
        <w:gridCol w:w="1563"/>
        <w:gridCol w:w="1563"/>
        <w:gridCol w:w="1569"/>
      </w:tblGrid>
      <w:tr w:rsidR="00124CBC" w:rsidTr="00D801BE"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1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Показатели производственной деятельности</w:t>
            </w:r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Объем реализации товаров и услуг,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потребителям/конечным потребителям</w:t>
            </w:r>
          </w:p>
        </w:tc>
      </w:tr>
      <w:tr w:rsidR="00124CBC" w:rsidTr="00D801BE">
        <w:trPr>
          <w:trHeight w:val="72"/>
        </w:trPr>
        <w:tc>
          <w:tcPr>
            <w:tcW w:w="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124CBC"/>
        </w:tc>
        <w:tc>
          <w:tcPr>
            <w:tcW w:w="1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124CBC"/>
        </w:tc>
        <w:tc>
          <w:tcPr>
            <w:tcW w:w="5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124CBC"/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с 01.01.2025 </w:t>
            </w:r>
            <w:r>
              <w:rPr>
                <w:sz w:val="24"/>
              </w:rPr>
              <w:lastRenderedPageBreak/>
              <w:t>по 31.12.2025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01.01.2026 </w:t>
            </w:r>
            <w:r>
              <w:rPr>
                <w:sz w:val="24"/>
              </w:rPr>
              <w:lastRenderedPageBreak/>
              <w:t>по 31.12.2026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01.01.2027 </w:t>
            </w:r>
            <w:r>
              <w:rPr>
                <w:sz w:val="24"/>
              </w:rPr>
              <w:lastRenderedPageBreak/>
              <w:t>по 31.12.2027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01.01.2028 </w:t>
            </w:r>
            <w:r>
              <w:rPr>
                <w:sz w:val="24"/>
              </w:rPr>
              <w:lastRenderedPageBreak/>
              <w:t>по 31.12.2028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01.01.2029 </w:t>
            </w:r>
            <w:r>
              <w:rPr>
                <w:sz w:val="24"/>
              </w:rPr>
              <w:lastRenderedPageBreak/>
              <w:t>по 31.12.2029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Объем поднятой воды из источников водоснабжения, в том числе: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из поверхностных источников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из подземных источников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Объем покупки воды, в том числе по поставщикам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Объем воды на производственные нужды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Объем воды, поступившей в сеть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125,380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Потери воды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25,080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25,080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25,080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25,080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25,080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% потерь от отпуска в сеть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%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Объем реализации товаров и услуг по категориям потребителей: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100,300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100,300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100,300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100,300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100,300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7.1.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- населению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90,300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90,300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90,300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90,300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90,300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7.2.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- бюджетным потребителям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4,000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4,000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4,000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4,000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4,000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7.3.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- прочим потребителям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6,000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6,000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6,000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6,000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6,000</w:t>
            </w:r>
          </w:p>
        </w:tc>
      </w:tr>
      <w:tr w:rsidR="00124CBC" w:rsidTr="00D801BE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7.4.</w:t>
            </w:r>
          </w:p>
        </w:tc>
        <w:tc>
          <w:tcPr>
            <w:tcW w:w="1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- потребление на собственные нужды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F165C2" w:rsidRDefault="00F165C2">
      <w:pPr>
        <w:ind w:firstLine="567"/>
        <w:jc w:val="both"/>
      </w:pPr>
    </w:p>
    <w:p w:rsidR="00124CBC" w:rsidRDefault="00D801BE">
      <w:pPr>
        <w:ind w:firstLine="567"/>
        <w:jc w:val="both"/>
      </w:pPr>
      <w:r>
        <w:t>4. Объем финансовых потребностей, необходимых для реализации производственной программы:</w:t>
      </w:r>
    </w:p>
    <w:p w:rsidR="00124CBC" w:rsidRDefault="00D801BE">
      <w:pPr>
        <w:ind w:firstLine="567"/>
        <w:jc w:val="both"/>
      </w:pPr>
      <w:r>
        <w:t>2025 год – 5447,15 тыс. рублей в год;</w:t>
      </w:r>
    </w:p>
    <w:p w:rsidR="00124CBC" w:rsidRDefault="00D801BE">
      <w:pPr>
        <w:ind w:firstLine="567"/>
        <w:jc w:val="both"/>
      </w:pPr>
      <w:r>
        <w:t>2026 год – 5753,23 тыс. рублей в год;</w:t>
      </w:r>
    </w:p>
    <w:p w:rsidR="00124CBC" w:rsidRDefault="00D801BE">
      <w:pPr>
        <w:ind w:firstLine="567"/>
        <w:jc w:val="both"/>
      </w:pPr>
      <w:r>
        <w:t>2027 год – 5949,74 тыс. рублей в год;</w:t>
      </w:r>
    </w:p>
    <w:p w:rsidR="00124CBC" w:rsidRDefault="00D801BE">
      <w:pPr>
        <w:ind w:firstLine="567"/>
        <w:jc w:val="both"/>
      </w:pPr>
      <w:r>
        <w:t>2028 год – 6081,00 тыс. рублей в год;</w:t>
      </w:r>
    </w:p>
    <w:p w:rsidR="00124CBC" w:rsidRDefault="00D801BE">
      <w:pPr>
        <w:ind w:firstLine="567"/>
        <w:jc w:val="both"/>
      </w:pPr>
      <w:r>
        <w:t>2029 год – 6187,82 тыс. рублей в год.</w:t>
      </w:r>
    </w:p>
    <w:p w:rsidR="00F165C2" w:rsidRDefault="00F165C2">
      <w:pPr>
        <w:ind w:firstLine="567"/>
        <w:jc w:val="both"/>
      </w:pPr>
    </w:p>
    <w:p w:rsidR="00124CBC" w:rsidRDefault="00D801BE">
      <w:pPr>
        <w:ind w:firstLine="567"/>
        <w:jc w:val="both"/>
      </w:pPr>
      <w:r>
        <w:t>5. График реализации мероприятий производственной программы – с 01.01.2025 по 31.12.2029.</w:t>
      </w:r>
    </w:p>
    <w:p w:rsidR="00F165C2" w:rsidRDefault="00F165C2">
      <w:pPr>
        <w:ind w:firstLine="567"/>
        <w:jc w:val="both"/>
      </w:pPr>
    </w:p>
    <w:p w:rsidR="00124CBC" w:rsidRDefault="00D801BE">
      <w:pPr>
        <w:ind w:firstLine="567"/>
        <w:jc w:val="both"/>
      </w:pPr>
      <w:r>
        <w:t>6. Плановые значения показателей надежности, качества и энергетической эффективности объектов централизованных систем холодного водоснабжения.</w:t>
      </w:r>
    </w:p>
    <w:tbl>
      <w:tblPr>
        <w:tblStyle w:val="TableNormal"/>
        <w:tblW w:w="0" w:type="auto"/>
        <w:tblInd w:w="0" w:type="dxa"/>
        <w:tblCellMar>
          <w:top w:w="107" w:type="dxa"/>
          <w:left w:w="115" w:type="dxa"/>
          <w:bottom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835"/>
        <w:gridCol w:w="1593"/>
        <w:gridCol w:w="1593"/>
        <w:gridCol w:w="1593"/>
        <w:gridCol w:w="1593"/>
        <w:gridCol w:w="1593"/>
      </w:tblGrid>
      <w:tr w:rsidR="00124CBC" w:rsidTr="00F165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Плановые значения показателей на период реализации программы</w:t>
            </w:r>
          </w:p>
        </w:tc>
      </w:tr>
      <w:tr w:rsidR="00124CBC" w:rsidTr="00F165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124C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с 01.01.2025 </w:t>
            </w:r>
            <w:r>
              <w:rPr>
                <w:sz w:val="24"/>
              </w:rPr>
              <w:lastRenderedPageBreak/>
              <w:t>по 31.12.2025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01.01.2026 </w:t>
            </w:r>
            <w:r>
              <w:rPr>
                <w:sz w:val="24"/>
              </w:rPr>
              <w:lastRenderedPageBreak/>
              <w:t>по 31.12.2026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01.01.2027 </w:t>
            </w:r>
            <w:r>
              <w:rPr>
                <w:sz w:val="24"/>
              </w:rPr>
              <w:lastRenderedPageBreak/>
              <w:t>по 31.12.2027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01.01.2028 </w:t>
            </w:r>
            <w:r>
              <w:rPr>
                <w:sz w:val="24"/>
              </w:rPr>
              <w:lastRenderedPageBreak/>
              <w:t>по 31.12.2028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 xml:space="preserve">с 01.01.2029 </w:t>
            </w:r>
            <w:r>
              <w:rPr>
                <w:sz w:val="24"/>
              </w:rPr>
              <w:lastRenderedPageBreak/>
              <w:t>по 31.12.2029</w:t>
            </w:r>
          </w:p>
        </w:tc>
      </w:tr>
      <w:tr w:rsidR="00124CBC" w:rsidTr="00F16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</w:t>
            </w:r>
          </w:p>
        </w:tc>
      </w:tr>
      <w:tr w:rsidR="00124CBC" w:rsidTr="00F16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1.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124CBC" w:rsidTr="00F16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124CBC" w:rsidTr="00F16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3. Количество перерывов в подаче воды, произошедших в результате аварий, повреждений и иных технологических нарушений, в расчете на протяженность водопроводной сети в год, ед./км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124CBC" w:rsidTr="00F16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4. 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20,00</w:t>
            </w:r>
          </w:p>
        </w:tc>
      </w:tr>
      <w:tr w:rsidR="00124CBC" w:rsidTr="00F16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5. 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124CBC" w:rsidTr="00F16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r>
              <w:rPr>
                <w:sz w:val="24"/>
              </w:rPr>
              <w:t>6. Удельный расход электрической энергии, потребляемой в технологическом процессе транспортировки воды, на единицу объема транспортируемой воды, кВт*ч/куб.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2,73</w:t>
            </w:r>
          </w:p>
        </w:tc>
      </w:tr>
    </w:tbl>
    <w:p w:rsidR="00124CBC" w:rsidRDefault="00D801BE">
      <w:pPr>
        <w:ind w:firstLine="567"/>
        <w:jc w:val="both"/>
      </w:pPr>
      <w:r>
        <w:t>7. Расчет эффективности производственной программы.</w:t>
      </w:r>
    </w:p>
    <w:p w:rsidR="00124CBC" w:rsidRDefault="00D801BE">
      <w:pPr>
        <w:ind w:firstLine="567"/>
        <w:jc w:val="both"/>
      </w:pPr>
      <w:r>
        <w:t>В связи с тем, что плановые значения показателей надежности, качества и энергетической эффективности устанавливаются на период с 01.01.2025 по 31.12.2029 без изменения, сопоставить динамику их изменения невозможно.</w:t>
      </w:r>
    </w:p>
    <w:p w:rsidR="00124CBC" w:rsidRDefault="00D801BE">
      <w:pPr>
        <w:ind w:firstLine="567"/>
        <w:jc w:val="both"/>
      </w:pPr>
      <w:r>
        <w:t>8. Отчет об исполнении производственной программы (за истекший год долгосрочного периода регулирования) размещен на сайте министерства тарифного регулирования Воронежской области в разделе «Сведения о производственных программах» (https://tarif36.govvrn.ru/otciti-po-svedinii-o-proizvodstvenix-i-invisticionix-programmax).</w:t>
      </w:r>
    </w:p>
    <w:p w:rsidR="00124CBC" w:rsidRDefault="00D801BE">
      <w:pPr>
        <w:ind w:firstLine="567"/>
        <w:jc w:val="both"/>
        <w:sectPr w:rsidR="00124CBC" w:rsidSect="00D801BE">
          <w:headerReference w:type="first" r:id="rId9"/>
          <w:pgSz w:w="16838" w:h="11906" w:orient="landscape"/>
          <w:pgMar w:top="709" w:right="1134" w:bottom="567" w:left="1134" w:header="709" w:footer="709" w:gutter="0"/>
          <w:pgNumType w:start="1"/>
          <w:cols w:space="720"/>
          <w:titlePg/>
        </w:sectPr>
      </w:pPr>
      <w:r>
        <w:t>9. Мероприятия, направленные на повышение качества обслуживания абонентов, организацией не планируются.</w:t>
      </w:r>
    </w:p>
    <w:p w:rsidR="00124CBC" w:rsidRDefault="00D801BE">
      <w:pPr>
        <w:jc w:val="right"/>
      </w:pPr>
      <w:r>
        <w:rPr>
          <w:sz w:val="24"/>
        </w:rPr>
        <w:lastRenderedPageBreak/>
        <w:t>Приложение № 2</w:t>
      </w:r>
    </w:p>
    <w:p w:rsidR="00124CBC" w:rsidRDefault="00D801BE">
      <w:pPr>
        <w:jc w:val="right"/>
      </w:pPr>
      <w:r>
        <w:rPr>
          <w:sz w:val="24"/>
        </w:rPr>
        <w:t xml:space="preserve">к приказу </w:t>
      </w:r>
      <w:proofErr w:type="spellStart"/>
      <w:r>
        <w:rPr>
          <w:sz w:val="24"/>
        </w:rPr>
        <w:t>Минтарифов</w:t>
      </w:r>
      <w:proofErr w:type="spellEnd"/>
      <w:r>
        <w:rPr>
          <w:sz w:val="24"/>
        </w:rPr>
        <w:t xml:space="preserve"> ВО</w:t>
      </w:r>
    </w:p>
    <w:p w:rsidR="00124CBC" w:rsidRDefault="00296984" w:rsidP="00296984">
      <w:pPr>
        <w:jc w:val="right"/>
        <w:rPr>
          <w:sz w:val="24"/>
        </w:rPr>
      </w:pPr>
      <w:r w:rsidRPr="00296984">
        <w:rPr>
          <w:sz w:val="24"/>
        </w:rPr>
        <w:t>от 13.12.2024 № 60/1</w:t>
      </w:r>
      <w:r w:rsidR="00BF53D4">
        <w:rPr>
          <w:sz w:val="24"/>
        </w:rPr>
        <w:t>5</w:t>
      </w:r>
    </w:p>
    <w:p w:rsidR="00296984" w:rsidRDefault="00296984" w:rsidP="00296984">
      <w:pPr>
        <w:jc w:val="right"/>
      </w:pPr>
    </w:p>
    <w:p w:rsidR="00124CBC" w:rsidRDefault="00D801BE" w:rsidP="00D801BE">
      <w:pPr>
        <w:jc w:val="center"/>
      </w:pPr>
      <w:r>
        <w:t>Долгосрочные параметры регулирования тарифов в сфере холодного водоснабжения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холодное водоснабжение потребителей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</w:t>
      </w:r>
    </w:p>
    <w:p w:rsidR="00124CBC" w:rsidRDefault="00124CBC"/>
    <w:tbl>
      <w:tblPr>
        <w:tblStyle w:val="TableNormal"/>
        <w:tblW w:w="5000" w:type="pct"/>
        <w:tblInd w:w="0" w:type="dxa"/>
        <w:tblCellMar>
          <w:top w:w="107" w:type="dxa"/>
          <w:left w:w="115" w:type="dxa"/>
          <w:bottom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1727"/>
        <w:gridCol w:w="1803"/>
        <w:gridCol w:w="1667"/>
        <w:gridCol w:w="1839"/>
        <w:gridCol w:w="1839"/>
      </w:tblGrid>
      <w:tr w:rsidR="00124CBC" w:rsidTr="00D801BE">
        <w:tc>
          <w:tcPr>
            <w:tcW w:w="3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Год</w:t>
            </w:r>
          </w:p>
        </w:tc>
        <w:tc>
          <w:tcPr>
            <w:tcW w:w="7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Базовый уровень операционных расходов (тыс. рублей)</w:t>
            </w:r>
          </w:p>
        </w:tc>
        <w:tc>
          <w:tcPr>
            <w:tcW w:w="7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Индекс эффективности операционных расходов, %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Нормативный уровень прибыли, % &lt;*&gt;</w:t>
            </w:r>
          </w:p>
        </w:tc>
        <w:tc>
          <w:tcPr>
            <w:tcW w:w="2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Показатели энергосбережения и энергетической эффективности</w:t>
            </w:r>
          </w:p>
        </w:tc>
      </w:tr>
      <w:tr w:rsidR="00124CBC" w:rsidTr="00D801BE">
        <w:tc>
          <w:tcPr>
            <w:tcW w:w="3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124CBC"/>
        </w:tc>
        <w:tc>
          <w:tcPr>
            <w:tcW w:w="7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124CBC"/>
        </w:tc>
        <w:tc>
          <w:tcPr>
            <w:tcW w:w="7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124CBC"/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124CBC"/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уровень потерь воды, %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 xml:space="preserve">удельный расход электрической энергии, </w:t>
            </w:r>
            <w:proofErr w:type="spellStart"/>
            <w:r w:rsidRPr="00D801BE">
              <w:rPr>
                <w:sz w:val="24"/>
              </w:rPr>
              <w:t>кВт·ч</w:t>
            </w:r>
            <w:proofErr w:type="spellEnd"/>
            <w:r w:rsidRPr="00D801BE">
              <w:rPr>
                <w:sz w:val="24"/>
              </w:rPr>
              <w:t>/куб. м</w:t>
            </w:r>
          </w:p>
        </w:tc>
      </w:tr>
      <w:tr w:rsidR="00124CBC" w:rsidTr="00D801BE"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6</w:t>
            </w:r>
          </w:p>
        </w:tc>
      </w:tr>
      <w:tr w:rsidR="00124CBC" w:rsidTr="00D801BE"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2025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4011,17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20,00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2,73</w:t>
            </w:r>
          </w:p>
        </w:tc>
      </w:tr>
      <w:tr w:rsidR="00124CBC" w:rsidTr="00D801BE"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2026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20,00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2,73</w:t>
            </w:r>
          </w:p>
        </w:tc>
      </w:tr>
      <w:tr w:rsidR="00124CBC" w:rsidTr="00D801BE"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2027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20,00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2,73</w:t>
            </w:r>
          </w:p>
        </w:tc>
      </w:tr>
      <w:tr w:rsidR="00124CBC" w:rsidTr="00D801BE"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2028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20,00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2,73</w:t>
            </w:r>
          </w:p>
        </w:tc>
      </w:tr>
      <w:tr w:rsidR="00124CBC" w:rsidTr="00D801BE"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2029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-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20,00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Pr="00D801BE" w:rsidRDefault="00D801BE">
            <w:pPr>
              <w:jc w:val="center"/>
            </w:pPr>
            <w:r w:rsidRPr="00D801BE">
              <w:rPr>
                <w:sz w:val="24"/>
              </w:rPr>
              <w:t>2,73</w:t>
            </w:r>
          </w:p>
        </w:tc>
      </w:tr>
    </w:tbl>
    <w:p w:rsidR="00124CBC" w:rsidRDefault="00D801BE">
      <w:pPr>
        <w:ind w:firstLine="567"/>
        <w:jc w:val="both"/>
        <w:sectPr w:rsidR="00124CBC" w:rsidSect="00D801BE"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  <w:r>
        <w:rPr>
          <w:sz w:val="24"/>
        </w:rPr>
        <w:t>&lt;*&gt; Для организаций, которым права владения и (или) пользования централизованными системами холодного водоснабжения,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124CBC" w:rsidRDefault="00D801BE">
      <w:pPr>
        <w:jc w:val="right"/>
      </w:pPr>
      <w:r>
        <w:rPr>
          <w:sz w:val="24"/>
        </w:rPr>
        <w:lastRenderedPageBreak/>
        <w:t>Приложение № 3</w:t>
      </w:r>
    </w:p>
    <w:p w:rsidR="00124CBC" w:rsidRDefault="00D801BE">
      <w:pPr>
        <w:jc w:val="right"/>
      </w:pPr>
      <w:r>
        <w:rPr>
          <w:sz w:val="24"/>
        </w:rPr>
        <w:t xml:space="preserve">к приказу </w:t>
      </w:r>
      <w:proofErr w:type="spellStart"/>
      <w:r>
        <w:rPr>
          <w:sz w:val="24"/>
        </w:rPr>
        <w:t>Минтарифов</w:t>
      </w:r>
      <w:proofErr w:type="spellEnd"/>
      <w:r>
        <w:rPr>
          <w:sz w:val="24"/>
        </w:rPr>
        <w:t xml:space="preserve"> ВО</w:t>
      </w:r>
    </w:p>
    <w:p w:rsidR="00124CBC" w:rsidRDefault="00296984" w:rsidP="00296984">
      <w:pPr>
        <w:jc w:val="right"/>
        <w:rPr>
          <w:sz w:val="24"/>
        </w:rPr>
      </w:pPr>
      <w:r w:rsidRPr="00296984">
        <w:rPr>
          <w:sz w:val="24"/>
        </w:rPr>
        <w:t>от 13.12.2024 № 60/1</w:t>
      </w:r>
      <w:r w:rsidR="00BF53D4">
        <w:rPr>
          <w:sz w:val="24"/>
        </w:rPr>
        <w:t>5</w:t>
      </w:r>
    </w:p>
    <w:p w:rsidR="00296984" w:rsidRDefault="00296984" w:rsidP="00296984">
      <w:pPr>
        <w:jc w:val="right"/>
      </w:pPr>
    </w:p>
    <w:p w:rsidR="00124CBC" w:rsidRDefault="00D801BE" w:rsidP="00D801BE">
      <w:pPr>
        <w:jc w:val="center"/>
      </w:pPr>
      <w:r>
        <w:t>Тарифы на питьевую воду (питьевое водоснабжение)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холодное водоснабжение потребителей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</w:t>
      </w:r>
    </w:p>
    <w:p w:rsidR="00124CBC" w:rsidRDefault="00124CBC"/>
    <w:tbl>
      <w:tblPr>
        <w:tblStyle w:val="TableNormal"/>
        <w:tblW w:w="9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Период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 xml:space="preserve">рублей за 1 куб. м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для населения, рублей за 1 куб. м &lt;*&gt;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01.01.2025 по 30.06.2025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52,49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52,49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01.07.2025 по 31.12.2025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56,13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56,13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01.01.2026 по 30.06.2026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56,13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56,13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01.07.2026 по 31.12.2026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58,59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58,59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01.01.2027 по 30.06.2027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58,59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58,59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01.07.2027 по 31.12.2027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60,05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60,05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01.01.2028 по 30.06.2028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60,05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60,05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01.07.2028 по 31.12.2028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61,21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61,21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01.01.2029 по 30.06.2029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61,21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61,21</w:t>
            </w:r>
          </w:p>
        </w:tc>
      </w:tr>
      <w:tr w:rsidR="00124CB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с 01.07.2029 по 31.12.2029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62,18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24CBC" w:rsidRDefault="00D801BE">
            <w:pPr>
              <w:jc w:val="center"/>
            </w:pPr>
            <w:r>
              <w:rPr>
                <w:sz w:val="24"/>
              </w:rPr>
              <w:t>62,18</w:t>
            </w:r>
          </w:p>
        </w:tc>
      </w:tr>
    </w:tbl>
    <w:p w:rsidR="00124CBC" w:rsidRPr="00D801BE" w:rsidRDefault="00124CBC" w:rsidP="00D801BE">
      <w:pPr>
        <w:jc w:val="both"/>
        <w:rPr>
          <w:sz w:val="24"/>
          <w:szCs w:val="24"/>
        </w:rPr>
      </w:pPr>
    </w:p>
    <w:p w:rsidR="00124CBC" w:rsidRPr="00D801BE" w:rsidRDefault="00D801BE" w:rsidP="00D801BE">
      <w:pPr>
        <w:ind w:firstLine="567"/>
        <w:jc w:val="both"/>
        <w:rPr>
          <w:sz w:val="24"/>
          <w:szCs w:val="24"/>
        </w:rPr>
      </w:pPr>
      <w:r w:rsidRPr="00D801BE">
        <w:rPr>
          <w:sz w:val="24"/>
          <w:szCs w:val="24"/>
        </w:rPr>
        <w:t>&lt;*&gt; Налогом на добавленную стоимость (НДС) не облагается, регулируемая организация применяет упрощенную систему налогообложения в соответствии со статьями 346.11, 346.12, 346.13 Налогового кодекса Российской Федерации.</w:t>
      </w:r>
    </w:p>
    <w:sectPr w:rsidR="00124CBC" w:rsidRPr="00D801BE" w:rsidSect="00D801BE"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C6" w:rsidRDefault="00C92EC6">
      <w:r>
        <w:separator/>
      </w:r>
    </w:p>
  </w:endnote>
  <w:endnote w:type="continuationSeparator" w:id="0">
    <w:p w:rsidR="00C92EC6" w:rsidRDefault="00C9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C6" w:rsidRDefault="00C92EC6">
      <w:r>
        <w:separator/>
      </w:r>
    </w:p>
  </w:footnote>
  <w:footnote w:type="continuationSeparator" w:id="0">
    <w:p w:rsidR="00C92EC6" w:rsidRDefault="00C9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C" w:rsidRDefault="00D801BE">
    <w:pPr>
      <w:jc w:val="center"/>
    </w:pPr>
    <w:r>
      <w:fldChar w:fldCharType="begin"/>
    </w:r>
    <w:r>
      <w:instrText>PAGE</w:instrText>
    </w:r>
    <w:r>
      <w:fldChar w:fldCharType="separate"/>
    </w:r>
    <w:r w:rsidR="00DA0389">
      <w:rPr>
        <w:noProof/>
      </w:rPr>
      <w:t>3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C" w:rsidRDefault="00D801BE">
    <w:pPr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28650" cy="600075"/>
          <wp:effectExtent l="0" t="0" r="0" b="9525"/>
          <wp:wrapSquare wrapText="bothSides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C" w:rsidRDefault="00124CBC">
    <w:pPr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BC"/>
    <w:rsid w:val="00124CBC"/>
    <w:rsid w:val="00296984"/>
    <w:rsid w:val="00626C2F"/>
    <w:rsid w:val="00BF53D4"/>
    <w:rsid w:val="00C92EC6"/>
    <w:rsid w:val="00D801BE"/>
    <w:rsid w:val="00DA0389"/>
    <w:rsid w:val="00F1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D8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1BE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8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1BE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D8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1BE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D8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1BE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2024-12-16T12:40:00Z</dcterms:created>
  <dcterms:modified xsi:type="dcterms:W3CDTF">2024-12-16T12:40:00Z</dcterms:modified>
</cp:coreProperties>
</file>