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F368EE" w:rsidRPr="00A73ED9">
        <w:trPr>
          <w:trHeight w:hRule="exact" w:val="3031"/>
        </w:trPr>
        <w:tc>
          <w:tcPr>
            <w:tcW w:w="10716" w:type="dxa"/>
          </w:tcPr>
          <w:p w:rsidR="00F368EE" w:rsidRPr="00AA1714" w:rsidRDefault="00AA171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AA1714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5pt;height:71.05pt">
                  <v:imagedata r:id="rId7" o:title=""/>
                </v:shape>
              </w:pict>
            </w:r>
          </w:p>
        </w:tc>
      </w:tr>
      <w:tr w:rsidR="00F368EE" w:rsidRPr="00A73ED9">
        <w:trPr>
          <w:trHeight w:hRule="exact" w:val="8335"/>
        </w:trPr>
        <w:tc>
          <w:tcPr>
            <w:tcW w:w="10716" w:type="dxa"/>
            <w:vAlign w:val="center"/>
          </w:tcPr>
          <w:p w:rsidR="00F368EE" w:rsidRPr="00AA1714" w:rsidRDefault="00A73ED9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A1714">
              <w:rPr>
                <w:sz w:val="48"/>
                <w:szCs w:val="48"/>
              </w:rPr>
              <w:t>Федеральный закон от 02.05.2006 N 59-ФЗ</w:t>
            </w:r>
            <w:r w:rsidRPr="00AA1714">
              <w:rPr>
                <w:sz w:val="48"/>
                <w:szCs w:val="48"/>
              </w:rPr>
              <w:br/>
              <w:t>(ред. от 27.12.2018)</w:t>
            </w:r>
            <w:r w:rsidRPr="00AA1714">
              <w:rPr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F368EE" w:rsidRPr="00A73ED9">
        <w:trPr>
          <w:trHeight w:hRule="exact" w:val="3031"/>
        </w:trPr>
        <w:tc>
          <w:tcPr>
            <w:tcW w:w="10716" w:type="dxa"/>
            <w:vAlign w:val="center"/>
          </w:tcPr>
          <w:p w:rsidR="00F368EE" w:rsidRPr="00AA1714" w:rsidRDefault="00A73ED9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A1714">
              <w:rPr>
                <w:sz w:val="28"/>
                <w:szCs w:val="28"/>
              </w:rPr>
              <w:t>Документ предоставлен </w:t>
            </w:r>
            <w:hyperlink r:id="rId8" w:history="1">
              <w:r w:rsidRPr="00AA1714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A1714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AA1714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AA1714">
              <w:rPr>
                <w:sz w:val="28"/>
                <w:szCs w:val="28"/>
              </w:rPr>
              <w:br/>
            </w:r>
            <w:r w:rsidRPr="00AA1714">
              <w:rPr>
                <w:sz w:val="28"/>
                <w:szCs w:val="28"/>
              </w:rPr>
              <w:br/>
              <w:t>Дата сохранения: 01.02.2019</w:t>
            </w:r>
            <w:r w:rsidRPr="00AA1714">
              <w:rPr>
                <w:sz w:val="28"/>
                <w:szCs w:val="28"/>
              </w:rPr>
              <w:br/>
              <w:t> </w:t>
            </w:r>
          </w:p>
        </w:tc>
      </w:tr>
    </w:tbl>
    <w:p w:rsidR="00F368EE" w:rsidRDefault="00F3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368E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368EE" w:rsidRDefault="00F368E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368EE" w:rsidRPr="00A73ED9">
        <w:tc>
          <w:tcPr>
            <w:tcW w:w="5103" w:type="dxa"/>
          </w:tcPr>
          <w:p w:rsidR="00F368EE" w:rsidRPr="00AA1714" w:rsidRDefault="00A73ED9">
            <w:pPr>
              <w:pStyle w:val="ConsPlusNormal"/>
            </w:pPr>
            <w:r w:rsidRPr="00AA1714">
              <w:t>2 мая 2006 года</w:t>
            </w:r>
          </w:p>
        </w:tc>
        <w:tc>
          <w:tcPr>
            <w:tcW w:w="5103" w:type="dxa"/>
          </w:tcPr>
          <w:p w:rsidR="00F368EE" w:rsidRPr="00AA1714" w:rsidRDefault="00A73ED9">
            <w:pPr>
              <w:pStyle w:val="ConsPlusNormal"/>
              <w:jc w:val="right"/>
            </w:pPr>
            <w:r w:rsidRPr="00AA1714">
              <w:t>N 59-ФЗ</w:t>
            </w:r>
          </w:p>
        </w:tc>
      </w:tr>
    </w:tbl>
    <w:p w:rsidR="00F368EE" w:rsidRDefault="00F36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8EE" w:rsidRDefault="00F368EE">
      <w:pPr>
        <w:pStyle w:val="ConsPlusNormal"/>
        <w:jc w:val="center"/>
      </w:pPr>
    </w:p>
    <w:p w:rsidR="00F368EE" w:rsidRDefault="00A73ED9">
      <w:pPr>
        <w:pStyle w:val="ConsPlusTitle"/>
        <w:jc w:val="center"/>
      </w:pPr>
      <w:r>
        <w:t>РОССИЙСКАЯ ФЕДЕРАЦИЯ</w:t>
      </w:r>
    </w:p>
    <w:p w:rsidR="00F368EE" w:rsidRDefault="00F368EE">
      <w:pPr>
        <w:pStyle w:val="ConsPlusTitle"/>
        <w:jc w:val="center"/>
      </w:pPr>
    </w:p>
    <w:p w:rsidR="00F368EE" w:rsidRDefault="00A73ED9">
      <w:pPr>
        <w:pStyle w:val="ConsPlusTitle"/>
        <w:jc w:val="center"/>
      </w:pPr>
      <w:r>
        <w:t>ФЕДЕРАЛЬНЫЙ ЗАКОН</w:t>
      </w:r>
    </w:p>
    <w:p w:rsidR="00F368EE" w:rsidRDefault="00F368EE">
      <w:pPr>
        <w:pStyle w:val="ConsPlusTitle"/>
        <w:jc w:val="center"/>
      </w:pPr>
    </w:p>
    <w:p w:rsidR="00F368EE" w:rsidRDefault="00A73ED9">
      <w:pPr>
        <w:pStyle w:val="ConsPlusTitle"/>
        <w:jc w:val="center"/>
      </w:pPr>
      <w:r>
        <w:t>О ПОРЯДКЕ РАССМОТРЕНИЯ ОБРАЩЕНИЙ</w:t>
      </w:r>
    </w:p>
    <w:p w:rsidR="00F368EE" w:rsidRDefault="00A73ED9">
      <w:pPr>
        <w:pStyle w:val="ConsPlusTitle"/>
        <w:jc w:val="center"/>
      </w:pPr>
      <w:r>
        <w:t>ГРАЖДАН РОССИЙСКОЙ ФЕДЕРАЦИИ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jc w:val="right"/>
      </w:pPr>
      <w:r>
        <w:t>Принят</w:t>
      </w:r>
    </w:p>
    <w:p w:rsidR="00F368EE" w:rsidRDefault="00A73ED9">
      <w:pPr>
        <w:pStyle w:val="ConsPlusNormal"/>
        <w:jc w:val="right"/>
      </w:pPr>
      <w:r>
        <w:t>Государственной Думой</w:t>
      </w:r>
    </w:p>
    <w:p w:rsidR="00F368EE" w:rsidRDefault="00A73ED9">
      <w:pPr>
        <w:pStyle w:val="ConsPlusNormal"/>
        <w:jc w:val="right"/>
      </w:pPr>
      <w:r>
        <w:t>21 апреля 2006 года</w:t>
      </w:r>
    </w:p>
    <w:p w:rsidR="00F368EE" w:rsidRDefault="00F368EE">
      <w:pPr>
        <w:pStyle w:val="ConsPlusNormal"/>
        <w:jc w:val="right"/>
      </w:pPr>
    </w:p>
    <w:p w:rsidR="00F368EE" w:rsidRDefault="00A73ED9">
      <w:pPr>
        <w:pStyle w:val="ConsPlusNormal"/>
        <w:jc w:val="right"/>
      </w:pPr>
      <w:r>
        <w:t>Одобрен</w:t>
      </w:r>
    </w:p>
    <w:p w:rsidR="00F368EE" w:rsidRDefault="00A73ED9">
      <w:pPr>
        <w:pStyle w:val="ConsPlusNormal"/>
        <w:jc w:val="right"/>
      </w:pPr>
      <w:r>
        <w:t>Советом Федерации</w:t>
      </w:r>
    </w:p>
    <w:p w:rsidR="00F368EE" w:rsidRDefault="00A73ED9">
      <w:pPr>
        <w:pStyle w:val="ConsPlusNormal"/>
        <w:jc w:val="right"/>
      </w:pPr>
      <w:r>
        <w:t>26 апреля 2006 года</w:t>
      </w:r>
    </w:p>
    <w:p w:rsidR="00F368EE" w:rsidRDefault="00F368E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68EE" w:rsidRPr="00A73E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Список изменяющих документов</w:t>
            </w:r>
          </w:p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(в ред. Федеральных законов от 29.06.2010 N 126-ФЗ,</w:t>
            </w:r>
          </w:p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от 27.07.2010 N 227-ФЗ, от 07.05.2013 N 80-ФЗ, от 02.07.2013 N 182-ФЗ,</w:t>
            </w:r>
          </w:p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от 24.11.2014 N 357-ФЗ, от 03.11.2015 N 305-ФЗ, от 27.11.2017 N 355-ФЗ,</w:t>
            </w:r>
          </w:p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от 27.12.2018 N 528-ФЗ,</w:t>
            </w:r>
          </w:p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F368EE" w:rsidRPr="00AA1714" w:rsidRDefault="00A73ED9">
            <w:pPr>
              <w:pStyle w:val="ConsPlusNormal"/>
              <w:jc w:val="center"/>
              <w:rPr>
                <w:color w:val="392C69"/>
              </w:rPr>
            </w:pPr>
            <w:r w:rsidRPr="00AA1714">
              <w:rPr>
                <w:color w:val="392C69"/>
              </w:rPr>
              <w:t>от 18.07.2012 N 19-П)</w:t>
            </w:r>
          </w:p>
        </w:tc>
      </w:tr>
    </w:tbl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368EE" w:rsidRDefault="00A73ED9">
      <w:pPr>
        <w:pStyle w:val="ConsPlusNormal"/>
        <w:jc w:val="both"/>
      </w:pPr>
      <w:r>
        <w:t>(часть 4 введена Федеральным законом от 07.05.2013 N 80-ФЗ)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368EE" w:rsidRDefault="00A73ED9">
      <w:pPr>
        <w:pStyle w:val="ConsPlusNormal"/>
        <w:jc w:val="both"/>
      </w:pPr>
      <w:r>
        <w:t>(часть 1 в ред. Федерального закона от 07.05.2013 N 80-ФЗ)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368EE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r>
        <w:lastRenderedPageBreak/>
        <w:t>иных сфер деятельности государства и общества;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68EE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68EE" w:rsidRDefault="00A73ED9">
      <w:pPr>
        <w:pStyle w:val="ConsPlusNormal"/>
        <w:jc w:val="both"/>
      </w:pPr>
      <w:r>
        <w:t>(в ред. Федерального закона от 27.11.2017 N 355-ФЗ)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</w:t>
      </w:r>
      <w:r>
        <w:lastRenderedPageBreak/>
        <w:t>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368EE" w:rsidRDefault="00A73ED9">
      <w:pPr>
        <w:pStyle w:val="ConsPlusNormal"/>
        <w:jc w:val="both"/>
      </w:pPr>
      <w:r>
        <w:t>(часть 3 в ред. Федерального закона от 27.11.2017 N 355-ФЗ)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bookmarkStart w:id="2" w:name="Par79"/>
      <w:bookmarkEnd w:id="2"/>
      <w:r>
        <w:t>Статья 8. Направление и регистрация письменного обращения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lastRenderedPageBreak/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368EE" w:rsidRDefault="00A73ED9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3" w:name="Par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bookmarkStart w:id="4" w:name="Par96"/>
      <w:bookmarkEnd w:id="4"/>
      <w:r>
        <w:t>Статья 10. Рассмотрение обращения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368EE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5" w:name="Par105"/>
      <w:bookmarkEnd w:id="5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6" w:name="Par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368EE" w:rsidRDefault="00A73ED9">
      <w:pPr>
        <w:pStyle w:val="ConsPlusNormal"/>
        <w:jc w:val="both"/>
      </w:pPr>
      <w:r>
        <w:t>(часть 4 в ред. Федерального закона от 27.11.2017 N 355-ФЗ)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bookmarkStart w:id="7" w:name="Par110"/>
      <w:bookmarkEnd w:id="7"/>
      <w:r>
        <w:t>Статья 11. Порядок рассмотрения отдельных обращений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</w:t>
      </w:r>
      <w:r>
        <w:lastRenderedPageBreak/>
        <w:t>его компетенцией.</w:t>
      </w:r>
    </w:p>
    <w:p w:rsidR="00F368EE" w:rsidRDefault="00A73ED9">
      <w:pPr>
        <w:pStyle w:val="ConsPlusNormal"/>
        <w:jc w:val="both"/>
      </w:pPr>
      <w:r>
        <w:t>(в ред. Федерального закона от 02.07.2013 N 182-ФЗ)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368EE" w:rsidRDefault="00A73ED9">
      <w:pPr>
        <w:pStyle w:val="ConsPlusNormal"/>
        <w:jc w:val="both"/>
      </w:pPr>
      <w:r>
        <w:t>(в ред. Федерального закона от 29.06.2010 N 126-ФЗ)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8" w:name="Par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368EE" w:rsidRDefault="00A73ED9">
      <w:pPr>
        <w:pStyle w:val="ConsPlusNormal"/>
        <w:jc w:val="both"/>
      </w:pPr>
      <w:r>
        <w:t>(в ред. Федерального закона от 29.06.2010 N 126-ФЗ)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368EE" w:rsidRDefault="00A73ED9">
      <w:pPr>
        <w:pStyle w:val="ConsPlusNormal"/>
        <w:jc w:val="both"/>
      </w:pPr>
      <w:r>
        <w:t>(часть 4.1 введена Федеральным законом от 27.11.2017 N 355-ФЗ)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368EE" w:rsidRDefault="00A73ED9">
      <w:pPr>
        <w:pStyle w:val="ConsPlusNormal"/>
        <w:jc w:val="both"/>
      </w:pPr>
      <w:r>
        <w:t>(в ред. Федерального закона от 02.07.2013 N 182-ФЗ)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9" w:name="Par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368EE" w:rsidRDefault="00A73ED9">
      <w:pPr>
        <w:pStyle w:val="ConsPlusNormal"/>
        <w:jc w:val="both"/>
      </w:pPr>
      <w:r>
        <w:lastRenderedPageBreak/>
        <w:t>(часть 5.1 введена Федеральным законом от 27.11.2017 N 355-ФЗ)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368EE" w:rsidRDefault="00A73ED9">
      <w:pPr>
        <w:pStyle w:val="ConsPlusNormal"/>
        <w:jc w:val="both"/>
      </w:pPr>
      <w:r>
        <w:t>(в ред. Федерального закона от 24.11.2014 N 357-ФЗ)</w:t>
      </w:r>
    </w:p>
    <w:p w:rsidR="00F368EE" w:rsidRDefault="00A73ED9">
      <w:pPr>
        <w:pStyle w:val="ConsPlusNormal"/>
        <w:spacing w:before="240"/>
        <w:ind w:firstLine="540"/>
        <w:jc w:val="both"/>
      </w:pPr>
      <w:bookmarkStart w:id="10" w:name="Par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368EE" w:rsidRDefault="00A73ED9">
      <w:pPr>
        <w:pStyle w:val="ConsPlusNormal"/>
        <w:jc w:val="both"/>
      </w:pPr>
      <w:r>
        <w:t>(часть 1.1 введена Федеральным законом от 24.11.2014 N 357-ФЗ)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368EE" w:rsidRDefault="00F368EE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68EE" w:rsidRPr="00A73E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368EE" w:rsidRPr="00AA1714" w:rsidRDefault="00A73ED9">
            <w:pPr>
              <w:pStyle w:val="ConsPlusNormal"/>
              <w:jc w:val="both"/>
              <w:rPr>
                <w:color w:val="392C69"/>
              </w:rPr>
            </w:pPr>
            <w:r w:rsidRPr="00AA1714">
              <w:rPr>
                <w:color w:val="392C69"/>
              </w:rPr>
              <w:t>КонсультантПлюс: примечание.</w:t>
            </w:r>
          </w:p>
          <w:p w:rsidR="00F368EE" w:rsidRPr="00AA1714" w:rsidRDefault="00A73ED9">
            <w:pPr>
              <w:pStyle w:val="ConsPlusNormal"/>
              <w:jc w:val="both"/>
              <w:rPr>
                <w:color w:val="392C69"/>
              </w:rPr>
            </w:pPr>
            <w:r w:rsidRPr="00AA1714">
              <w:rPr>
                <w:color w:val="392C69"/>
              </w:rPr>
              <w:t>О проведении общероссийского дня приема граждан см. Методические рекомендации от 28.09.2017.</w:t>
            </w:r>
          </w:p>
        </w:tc>
      </w:tr>
    </w:tbl>
    <w:p w:rsidR="00F368EE" w:rsidRDefault="00A73ED9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368EE" w:rsidRDefault="00A73ED9">
      <w:pPr>
        <w:pStyle w:val="ConsPlusNormal"/>
        <w:jc w:val="both"/>
      </w:pPr>
      <w:r>
        <w:t>(часть 7 введена Федеральным законом от 03.11.2015 N 305-ФЗ)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lastRenderedPageBreak/>
        <w:t>Признать не действующими на территории Российской Федерации: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368EE" w:rsidRDefault="00A73ED9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368EE" w:rsidRDefault="00F368EE">
      <w:pPr>
        <w:pStyle w:val="ConsPlusNormal"/>
        <w:ind w:firstLine="540"/>
        <w:jc w:val="both"/>
      </w:pPr>
    </w:p>
    <w:p w:rsidR="00F368EE" w:rsidRDefault="00A73ED9">
      <w:pPr>
        <w:pStyle w:val="ConsPlusNormal"/>
        <w:jc w:val="right"/>
      </w:pPr>
      <w:r>
        <w:t>Президент</w:t>
      </w:r>
    </w:p>
    <w:p w:rsidR="00F368EE" w:rsidRDefault="00A73ED9">
      <w:pPr>
        <w:pStyle w:val="ConsPlusNormal"/>
        <w:jc w:val="right"/>
      </w:pPr>
      <w:r>
        <w:t>Российской Федерации</w:t>
      </w:r>
    </w:p>
    <w:p w:rsidR="00F368EE" w:rsidRDefault="00A73ED9">
      <w:pPr>
        <w:pStyle w:val="ConsPlusNormal"/>
        <w:jc w:val="right"/>
      </w:pPr>
      <w:r>
        <w:t>В.ПУТИН</w:t>
      </w:r>
    </w:p>
    <w:p w:rsidR="00F368EE" w:rsidRDefault="00A73ED9">
      <w:pPr>
        <w:pStyle w:val="ConsPlusNormal"/>
      </w:pPr>
      <w:r>
        <w:t>Москва, Кремль</w:t>
      </w:r>
    </w:p>
    <w:p w:rsidR="00F368EE" w:rsidRDefault="00A73ED9">
      <w:pPr>
        <w:pStyle w:val="ConsPlusNormal"/>
        <w:spacing w:before="240"/>
      </w:pPr>
      <w:r>
        <w:t>2 мая 2006 года</w:t>
      </w:r>
    </w:p>
    <w:p w:rsidR="00F368EE" w:rsidRDefault="00A73ED9">
      <w:pPr>
        <w:pStyle w:val="ConsPlusNormal"/>
        <w:spacing w:before="240"/>
      </w:pPr>
      <w:r>
        <w:t>N 59-ФЗ</w:t>
      </w:r>
    </w:p>
    <w:p w:rsidR="00F368EE" w:rsidRDefault="00F368EE">
      <w:pPr>
        <w:pStyle w:val="ConsPlusNormal"/>
      </w:pPr>
    </w:p>
    <w:p w:rsidR="00F368EE" w:rsidRDefault="00F368EE">
      <w:pPr>
        <w:pStyle w:val="ConsPlusNormal"/>
      </w:pPr>
    </w:p>
    <w:p w:rsidR="00A73ED9" w:rsidRDefault="00A73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3ED9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14" w:rsidRDefault="00AA1714">
      <w:pPr>
        <w:spacing w:after="0" w:line="240" w:lineRule="auto"/>
      </w:pPr>
      <w:r>
        <w:separator/>
      </w:r>
    </w:p>
  </w:endnote>
  <w:endnote w:type="continuationSeparator" w:id="0">
    <w:p w:rsidR="00AA1714" w:rsidRDefault="00AA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EE" w:rsidRDefault="00F368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368EE" w:rsidRPr="00A73ED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68EE" w:rsidRPr="00AA1714" w:rsidRDefault="00A73ED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AA1714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AA1714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68EE" w:rsidRPr="00AA1714" w:rsidRDefault="00AA171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A73ED9" w:rsidRPr="00AA1714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68EE" w:rsidRPr="00AA1714" w:rsidRDefault="00A73ED9">
          <w:pPr>
            <w:pStyle w:val="ConsPlusNormal"/>
            <w:jc w:val="right"/>
            <w:rPr>
              <w:sz w:val="20"/>
              <w:szCs w:val="20"/>
            </w:rPr>
          </w:pPr>
          <w:r w:rsidRPr="00AA1714">
            <w:rPr>
              <w:sz w:val="20"/>
              <w:szCs w:val="20"/>
            </w:rPr>
            <w:t xml:space="preserve">Страница </w:t>
          </w:r>
          <w:r w:rsidRPr="00AA1714">
            <w:rPr>
              <w:sz w:val="20"/>
              <w:szCs w:val="20"/>
            </w:rPr>
            <w:fldChar w:fldCharType="begin"/>
          </w:r>
          <w:r w:rsidRPr="00AA1714">
            <w:rPr>
              <w:sz w:val="20"/>
              <w:szCs w:val="20"/>
            </w:rPr>
            <w:instrText>\PAGE</w:instrText>
          </w:r>
          <w:r w:rsidRPr="00AA1714">
            <w:rPr>
              <w:sz w:val="20"/>
              <w:szCs w:val="20"/>
            </w:rPr>
            <w:fldChar w:fldCharType="separate"/>
          </w:r>
          <w:r w:rsidR="0061581E" w:rsidRPr="00AA1714">
            <w:rPr>
              <w:noProof/>
              <w:sz w:val="20"/>
              <w:szCs w:val="20"/>
            </w:rPr>
            <w:t>2</w:t>
          </w:r>
          <w:r w:rsidRPr="00AA1714">
            <w:rPr>
              <w:sz w:val="20"/>
              <w:szCs w:val="20"/>
            </w:rPr>
            <w:fldChar w:fldCharType="end"/>
          </w:r>
          <w:r w:rsidRPr="00AA1714">
            <w:rPr>
              <w:sz w:val="20"/>
              <w:szCs w:val="20"/>
            </w:rPr>
            <w:t xml:space="preserve"> из </w:t>
          </w:r>
          <w:r w:rsidRPr="00AA1714">
            <w:rPr>
              <w:sz w:val="20"/>
              <w:szCs w:val="20"/>
            </w:rPr>
            <w:fldChar w:fldCharType="begin"/>
          </w:r>
          <w:r w:rsidRPr="00AA1714">
            <w:rPr>
              <w:sz w:val="20"/>
              <w:szCs w:val="20"/>
            </w:rPr>
            <w:instrText>\NUMPAGES</w:instrText>
          </w:r>
          <w:r w:rsidRPr="00AA1714">
            <w:rPr>
              <w:sz w:val="20"/>
              <w:szCs w:val="20"/>
            </w:rPr>
            <w:fldChar w:fldCharType="separate"/>
          </w:r>
          <w:r w:rsidR="0061581E" w:rsidRPr="00AA1714">
            <w:rPr>
              <w:noProof/>
              <w:sz w:val="20"/>
              <w:szCs w:val="20"/>
            </w:rPr>
            <w:t>11</w:t>
          </w:r>
          <w:r w:rsidRPr="00AA1714">
            <w:rPr>
              <w:sz w:val="20"/>
              <w:szCs w:val="20"/>
            </w:rPr>
            <w:fldChar w:fldCharType="end"/>
          </w:r>
        </w:p>
      </w:tc>
    </w:tr>
  </w:tbl>
  <w:p w:rsidR="00F368EE" w:rsidRDefault="00F368E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14" w:rsidRDefault="00AA1714">
      <w:pPr>
        <w:spacing w:after="0" w:line="240" w:lineRule="auto"/>
      </w:pPr>
      <w:r>
        <w:separator/>
      </w:r>
    </w:p>
  </w:footnote>
  <w:footnote w:type="continuationSeparator" w:id="0">
    <w:p w:rsidR="00AA1714" w:rsidRDefault="00AA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368EE" w:rsidRPr="00A73ED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68EE" w:rsidRPr="00AA1714" w:rsidRDefault="00A73ED9">
          <w:pPr>
            <w:pStyle w:val="ConsPlusNormal"/>
            <w:rPr>
              <w:sz w:val="16"/>
              <w:szCs w:val="16"/>
            </w:rPr>
          </w:pPr>
          <w:r w:rsidRPr="00AA1714">
            <w:rPr>
              <w:sz w:val="16"/>
              <w:szCs w:val="16"/>
            </w:rPr>
            <w:t>Федеральный закон от 02.05.2006 N 59-ФЗ</w:t>
          </w:r>
          <w:r w:rsidRPr="00AA1714">
            <w:rPr>
              <w:sz w:val="16"/>
              <w:szCs w:val="16"/>
            </w:rPr>
            <w:br/>
            <w:t>(ред. от 27.12.2018)</w:t>
          </w:r>
          <w:r w:rsidRPr="00AA1714">
            <w:rPr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68EE" w:rsidRPr="00AA1714" w:rsidRDefault="00F368EE">
          <w:pPr>
            <w:pStyle w:val="ConsPlusNormal"/>
            <w:jc w:val="center"/>
          </w:pPr>
        </w:p>
        <w:p w:rsidR="00F368EE" w:rsidRPr="00AA1714" w:rsidRDefault="00F368E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68EE" w:rsidRPr="00AA1714" w:rsidRDefault="00A73ED9">
          <w:pPr>
            <w:pStyle w:val="ConsPlusNormal"/>
            <w:jc w:val="right"/>
            <w:rPr>
              <w:sz w:val="16"/>
              <w:szCs w:val="16"/>
            </w:rPr>
          </w:pPr>
          <w:r w:rsidRPr="00AA1714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AA1714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AA1714">
            <w:rPr>
              <w:sz w:val="18"/>
              <w:szCs w:val="18"/>
            </w:rPr>
            <w:br/>
          </w:r>
          <w:r w:rsidRPr="00AA1714">
            <w:rPr>
              <w:sz w:val="16"/>
              <w:szCs w:val="16"/>
            </w:rPr>
            <w:t>Дата сохранения: 01.02.2019</w:t>
          </w:r>
        </w:p>
      </w:tc>
    </w:tr>
  </w:tbl>
  <w:p w:rsidR="00F368EE" w:rsidRDefault="00F368E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368EE" w:rsidRDefault="00A73E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887"/>
    <w:rsid w:val="0061581E"/>
    <w:rsid w:val="00992012"/>
    <w:rsid w:val="00A73ED9"/>
    <w:rsid w:val="00AA1714"/>
    <w:rsid w:val="00F16887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4299</Words>
  <Characters>24510</Characters>
  <Application>Microsoft Office Word</Application>
  <DocSecurity>2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4017.00.95</Company>
  <LinksUpToDate>false</LinksUpToDate>
  <CharactersWithSpaces>28752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creator>Strelitca</dc:creator>
  <cp:lastModifiedBy>User</cp:lastModifiedBy>
  <cp:revision>2</cp:revision>
  <cp:lastPrinted>2019-02-04T08:30:00Z</cp:lastPrinted>
  <dcterms:created xsi:type="dcterms:W3CDTF">2023-06-26T10:46:00Z</dcterms:created>
  <dcterms:modified xsi:type="dcterms:W3CDTF">2023-06-26T10:46:00Z</dcterms:modified>
</cp:coreProperties>
</file>